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C4E" w:rsidRPr="001B0DF8" w:rsidRDefault="00371C4E" w:rsidP="00447A32">
      <w:pPr>
        <w:jc w:val="center"/>
        <w:rPr>
          <w:rFonts w:ascii="標楷體" w:eastAsia="標楷體" w:hAnsi="標楷體"/>
          <w:color w:val="000000" w:themeColor="text1"/>
          <w:sz w:val="32"/>
          <w:szCs w:val="32"/>
        </w:rPr>
      </w:pPr>
      <w:r w:rsidRPr="001B0DF8">
        <w:rPr>
          <w:rFonts w:ascii="標楷體" w:eastAsia="標楷體" w:hAnsi="標楷體" w:hint="eastAsia"/>
          <w:color w:val="000000" w:themeColor="text1"/>
          <w:sz w:val="32"/>
          <w:szCs w:val="32"/>
        </w:rPr>
        <w:t>國立新竹高級中學校園性侵害</w:t>
      </w:r>
      <w:r w:rsidR="00025A89" w:rsidRPr="001B0DF8">
        <w:rPr>
          <w:rFonts w:ascii="標楷體" w:eastAsia="標楷體" w:hAnsi="標楷體" w:hint="eastAsia"/>
          <w:color w:val="000000" w:themeColor="text1"/>
          <w:sz w:val="32"/>
          <w:szCs w:val="32"/>
        </w:rPr>
        <w:t>性騷擾</w:t>
      </w:r>
      <w:r w:rsidRPr="001B0DF8">
        <w:rPr>
          <w:rFonts w:ascii="標楷體" w:eastAsia="標楷體" w:hAnsi="標楷體" w:hint="eastAsia"/>
          <w:color w:val="000000" w:themeColor="text1"/>
          <w:sz w:val="32"/>
          <w:szCs w:val="32"/>
        </w:rPr>
        <w:t>或</w:t>
      </w:r>
      <w:proofErr w:type="gramStart"/>
      <w:r w:rsidR="00025A89" w:rsidRPr="001B0DF8">
        <w:rPr>
          <w:rFonts w:ascii="標楷體" w:eastAsia="標楷體" w:hAnsi="標楷體" w:hint="eastAsia"/>
          <w:color w:val="000000" w:themeColor="text1"/>
          <w:sz w:val="32"/>
          <w:szCs w:val="32"/>
        </w:rPr>
        <w:t>性霸凌</w:t>
      </w:r>
      <w:proofErr w:type="gramEnd"/>
      <w:r w:rsidRPr="001B0DF8">
        <w:rPr>
          <w:rFonts w:ascii="標楷體" w:eastAsia="標楷體" w:hAnsi="標楷體" w:hint="eastAsia"/>
          <w:color w:val="000000" w:themeColor="text1"/>
          <w:sz w:val="32"/>
          <w:szCs w:val="32"/>
        </w:rPr>
        <w:t>防治規定</w:t>
      </w:r>
    </w:p>
    <w:p w:rsidR="00371C4E" w:rsidRPr="001B0DF8" w:rsidRDefault="00371C4E"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94</w:t>
      </w:r>
      <w:r w:rsidRPr="001B0DF8">
        <w:rPr>
          <w:rFonts w:ascii="標楷體" w:eastAsia="標楷體" w:hAnsi="標楷體" w:hint="eastAsia"/>
          <w:color w:val="000000" w:themeColor="text1"/>
          <w:sz w:val="20"/>
          <w:szCs w:val="20"/>
        </w:rPr>
        <w:t>年</w:t>
      </w:r>
      <w:r w:rsidRPr="001B0DF8">
        <w:rPr>
          <w:rFonts w:ascii="標楷體" w:eastAsia="標楷體" w:hAnsi="標楷體"/>
          <w:color w:val="000000" w:themeColor="text1"/>
          <w:sz w:val="20"/>
          <w:szCs w:val="20"/>
        </w:rPr>
        <w:t>10</w:t>
      </w:r>
      <w:r w:rsidRPr="001B0DF8">
        <w:rPr>
          <w:rFonts w:ascii="標楷體" w:eastAsia="標楷體" w:hAnsi="標楷體" w:hint="eastAsia"/>
          <w:color w:val="000000" w:themeColor="text1"/>
          <w:sz w:val="20"/>
          <w:szCs w:val="20"/>
        </w:rPr>
        <w:t>月</w:t>
      </w:r>
      <w:r w:rsidRPr="001B0DF8">
        <w:rPr>
          <w:rFonts w:ascii="標楷體" w:eastAsia="標楷體" w:hAnsi="標楷體"/>
          <w:color w:val="000000" w:themeColor="text1"/>
          <w:sz w:val="20"/>
          <w:szCs w:val="20"/>
        </w:rPr>
        <w:t>6</w:t>
      </w:r>
      <w:r w:rsidRPr="001B0DF8">
        <w:rPr>
          <w:rFonts w:ascii="標楷體" w:eastAsia="標楷體" w:hAnsi="標楷體" w:hint="eastAsia"/>
          <w:color w:val="000000" w:themeColor="text1"/>
          <w:sz w:val="20"/>
          <w:szCs w:val="20"/>
        </w:rPr>
        <w:t>日本校性別平等委員會</w:t>
      </w:r>
      <w:proofErr w:type="gramStart"/>
      <w:r w:rsidRPr="001B0DF8">
        <w:rPr>
          <w:rFonts w:ascii="標楷體" w:eastAsia="標楷體" w:hAnsi="標楷體" w:hint="eastAsia"/>
          <w:color w:val="000000" w:themeColor="text1"/>
          <w:sz w:val="20"/>
          <w:szCs w:val="20"/>
        </w:rPr>
        <w:t>研</w:t>
      </w:r>
      <w:proofErr w:type="gramEnd"/>
      <w:r w:rsidRPr="001B0DF8">
        <w:rPr>
          <w:rFonts w:ascii="標楷體" w:eastAsia="標楷體" w:hAnsi="標楷體" w:hint="eastAsia"/>
          <w:color w:val="000000" w:themeColor="text1"/>
          <w:sz w:val="20"/>
          <w:szCs w:val="20"/>
        </w:rPr>
        <w:t>擬</w:t>
      </w:r>
    </w:p>
    <w:p w:rsidR="00371C4E" w:rsidRPr="001B0DF8" w:rsidRDefault="00371C4E"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95</w:t>
      </w:r>
      <w:r w:rsidRPr="001B0DF8">
        <w:rPr>
          <w:rFonts w:ascii="標楷體" w:eastAsia="標楷體" w:hAnsi="標楷體" w:hint="eastAsia"/>
          <w:color w:val="000000" w:themeColor="text1"/>
          <w:sz w:val="20"/>
          <w:szCs w:val="20"/>
        </w:rPr>
        <w:t>年</w:t>
      </w:r>
      <w:r w:rsidRPr="001B0DF8">
        <w:rPr>
          <w:rFonts w:ascii="標楷體" w:eastAsia="標楷體" w:hAnsi="標楷體"/>
          <w:color w:val="000000" w:themeColor="text1"/>
          <w:sz w:val="20"/>
          <w:szCs w:val="20"/>
        </w:rPr>
        <w:t>1</w:t>
      </w:r>
      <w:r w:rsidRPr="001B0DF8">
        <w:rPr>
          <w:rFonts w:ascii="標楷體" w:eastAsia="標楷體" w:hAnsi="標楷體" w:hint="eastAsia"/>
          <w:color w:val="000000" w:themeColor="text1"/>
          <w:sz w:val="20"/>
          <w:szCs w:val="20"/>
        </w:rPr>
        <w:t>月</w:t>
      </w:r>
      <w:r w:rsidRPr="001B0DF8">
        <w:rPr>
          <w:rFonts w:ascii="標楷體" w:eastAsia="標楷體" w:hAnsi="標楷體"/>
          <w:color w:val="000000" w:themeColor="text1"/>
          <w:sz w:val="20"/>
          <w:szCs w:val="20"/>
        </w:rPr>
        <w:t>20</w:t>
      </w:r>
      <w:r w:rsidRPr="001B0DF8">
        <w:rPr>
          <w:rFonts w:ascii="標楷體" w:eastAsia="標楷體" w:hAnsi="標楷體" w:hint="eastAsia"/>
          <w:color w:val="000000" w:themeColor="text1"/>
          <w:sz w:val="20"/>
          <w:szCs w:val="20"/>
        </w:rPr>
        <w:t>日校務會議通過</w:t>
      </w:r>
    </w:p>
    <w:p w:rsidR="00447A32" w:rsidRPr="001B0DF8" w:rsidRDefault="00371C4E"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100</w:t>
      </w:r>
      <w:r w:rsidRPr="001B0DF8">
        <w:rPr>
          <w:rFonts w:ascii="標楷體" w:eastAsia="標楷體" w:hAnsi="標楷體" w:hint="eastAsia"/>
          <w:color w:val="000000" w:themeColor="text1"/>
          <w:sz w:val="20"/>
          <w:szCs w:val="20"/>
        </w:rPr>
        <w:t>年</w:t>
      </w:r>
      <w:r w:rsidRPr="001B0DF8">
        <w:rPr>
          <w:rFonts w:ascii="標楷體" w:eastAsia="標楷體" w:hAnsi="標楷體"/>
          <w:color w:val="000000" w:themeColor="text1"/>
          <w:sz w:val="20"/>
          <w:szCs w:val="20"/>
        </w:rPr>
        <w:t>6</w:t>
      </w:r>
      <w:r w:rsidRPr="001B0DF8">
        <w:rPr>
          <w:rFonts w:ascii="標楷體" w:eastAsia="標楷體" w:hAnsi="標楷體" w:hint="eastAsia"/>
          <w:color w:val="000000" w:themeColor="text1"/>
          <w:sz w:val="20"/>
          <w:szCs w:val="20"/>
        </w:rPr>
        <w:t>月</w:t>
      </w:r>
      <w:r w:rsidRPr="001B0DF8">
        <w:rPr>
          <w:rFonts w:ascii="標楷體" w:eastAsia="標楷體" w:hAnsi="標楷體"/>
          <w:color w:val="000000" w:themeColor="text1"/>
          <w:sz w:val="20"/>
          <w:szCs w:val="20"/>
        </w:rPr>
        <w:t>16</w:t>
      </w:r>
      <w:r w:rsidRPr="001B0DF8">
        <w:rPr>
          <w:rFonts w:ascii="標楷體" w:eastAsia="標楷體" w:hAnsi="標楷體" w:hint="eastAsia"/>
          <w:color w:val="000000" w:themeColor="text1"/>
          <w:sz w:val="20"/>
          <w:szCs w:val="20"/>
        </w:rPr>
        <w:t>日性別平等教育委員會會議討論通過</w:t>
      </w:r>
      <w:r w:rsidRPr="001B0DF8">
        <w:rPr>
          <w:rFonts w:ascii="標楷體" w:eastAsia="標楷體" w:hAnsi="標楷體"/>
          <w:color w:val="000000" w:themeColor="text1"/>
          <w:sz w:val="20"/>
          <w:szCs w:val="20"/>
        </w:rPr>
        <w:t xml:space="preserve"> </w:t>
      </w:r>
    </w:p>
    <w:p w:rsidR="00371C4E" w:rsidRPr="001B0DF8" w:rsidRDefault="00371C4E"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100</w:t>
      </w:r>
      <w:r w:rsidRPr="001B0DF8">
        <w:rPr>
          <w:rFonts w:ascii="標楷體" w:eastAsia="標楷體" w:hAnsi="標楷體" w:hint="eastAsia"/>
          <w:color w:val="000000" w:themeColor="text1"/>
          <w:sz w:val="20"/>
          <w:szCs w:val="20"/>
        </w:rPr>
        <w:t>年</w:t>
      </w:r>
      <w:r w:rsidRPr="001B0DF8">
        <w:rPr>
          <w:rFonts w:ascii="標楷體" w:eastAsia="標楷體" w:hAnsi="標楷體"/>
          <w:color w:val="000000" w:themeColor="text1"/>
          <w:sz w:val="20"/>
          <w:szCs w:val="20"/>
        </w:rPr>
        <w:t>6</w:t>
      </w:r>
      <w:r w:rsidRPr="001B0DF8">
        <w:rPr>
          <w:rFonts w:ascii="標楷體" w:eastAsia="標楷體" w:hAnsi="標楷體" w:hint="eastAsia"/>
          <w:color w:val="000000" w:themeColor="text1"/>
          <w:sz w:val="20"/>
          <w:szCs w:val="20"/>
        </w:rPr>
        <w:t>月</w:t>
      </w:r>
      <w:r w:rsidRPr="001B0DF8">
        <w:rPr>
          <w:rFonts w:ascii="標楷體" w:eastAsia="標楷體" w:hAnsi="標楷體"/>
          <w:color w:val="000000" w:themeColor="text1"/>
          <w:sz w:val="20"/>
          <w:szCs w:val="20"/>
        </w:rPr>
        <w:t>29</w:t>
      </w:r>
      <w:r w:rsidRPr="001B0DF8">
        <w:rPr>
          <w:rFonts w:ascii="標楷體" w:eastAsia="標楷體" w:hAnsi="標楷體" w:hint="eastAsia"/>
          <w:color w:val="000000" w:themeColor="text1"/>
          <w:sz w:val="20"/>
          <w:szCs w:val="20"/>
        </w:rPr>
        <w:t>日校務會議討論通過</w:t>
      </w:r>
    </w:p>
    <w:p w:rsidR="00447A32" w:rsidRPr="001B0DF8" w:rsidRDefault="00371C4E"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100</w:t>
      </w:r>
      <w:r w:rsidRPr="001B0DF8">
        <w:rPr>
          <w:rFonts w:ascii="標楷體" w:eastAsia="標楷體" w:hAnsi="標楷體" w:hint="eastAsia"/>
          <w:color w:val="000000" w:themeColor="text1"/>
          <w:sz w:val="20"/>
          <w:szCs w:val="20"/>
        </w:rPr>
        <w:t>年</w:t>
      </w:r>
      <w:r w:rsidRPr="001B0DF8">
        <w:rPr>
          <w:rFonts w:ascii="標楷體" w:eastAsia="標楷體" w:hAnsi="標楷體"/>
          <w:color w:val="000000" w:themeColor="text1"/>
          <w:sz w:val="20"/>
          <w:szCs w:val="20"/>
        </w:rPr>
        <w:t>8</w:t>
      </w:r>
      <w:r w:rsidRPr="001B0DF8">
        <w:rPr>
          <w:rFonts w:ascii="標楷體" w:eastAsia="標楷體" w:hAnsi="標楷體" w:hint="eastAsia"/>
          <w:color w:val="000000" w:themeColor="text1"/>
          <w:sz w:val="20"/>
          <w:szCs w:val="20"/>
        </w:rPr>
        <w:t>月</w:t>
      </w:r>
      <w:r w:rsidRPr="001B0DF8">
        <w:rPr>
          <w:rFonts w:ascii="標楷體" w:eastAsia="標楷體" w:hAnsi="標楷體"/>
          <w:color w:val="000000" w:themeColor="text1"/>
          <w:sz w:val="20"/>
          <w:szCs w:val="20"/>
        </w:rPr>
        <w:t>29</w:t>
      </w:r>
      <w:r w:rsidRPr="001B0DF8">
        <w:rPr>
          <w:rFonts w:ascii="標楷體" w:eastAsia="標楷體" w:hAnsi="標楷體" w:hint="eastAsia"/>
          <w:color w:val="000000" w:themeColor="text1"/>
          <w:sz w:val="20"/>
          <w:szCs w:val="20"/>
        </w:rPr>
        <w:t>日校務會議討論通過</w:t>
      </w:r>
      <w:r w:rsidRPr="001B0DF8">
        <w:rPr>
          <w:rFonts w:ascii="標楷體" w:eastAsia="標楷體" w:hAnsi="標楷體"/>
          <w:color w:val="000000" w:themeColor="text1"/>
          <w:sz w:val="20"/>
          <w:szCs w:val="20"/>
        </w:rPr>
        <w:t xml:space="preserve"> </w:t>
      </w:r>
    </w:p>
    <w:p w:rsidR="00447A32" w:rsidRPr="001B0DF8" w:rsidRDefault="00371C4E"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100</w:t>
      </w:r>
      <w:r w:rsidRPr="001B0DF8">
        <w:rPr>
          <w:rFonts w:ascii="標楷體" w:eastAsia="標楷體" w:hAnsi="標楷體" w:hint="eastAsia"/>
          <w:color w:val="000000" w:themeColor="text1"/>
          <w:sz w:val="20"/>
          <w:szCs w:val="20"/>
        </w:rPr>
        <w:t>年</w:t>
      </w:r>
      <w:r w:rsidRPr="001B0DF8">
        <w:rPr>
          <w:rFonts w:ascii="標楷體" w:eastAsia="標楷體" w:hAnsi="標楷體"/>
          <w:color w:val="000000" w:themeColor="text1"/>
          <w:sz w:val="20"/>
          <w:szCs w:val="20"/>
        </w:rPr>
        <w:t>12</w:t>
      </w:r>
      <w:r w:rsidRPr="001B0DF8">
        <w:rPr>
          <w:rFonts w:ascii="標楷體" w:eastAsia="標楷體" w:hAnsi="標楷體" w:hint="eastAsia"/>
          <w:color w:val="000000" w:themeColor="text1"/>
          <w:sz w:val="20"/>
          <w:szCs w:val="20"/>
        </w:rPr>
        <w:t>月</w:t>
      </w:r>
      <w:r w:rsidRPr="001B0DF8">
        <w:rPr>
          <w:rFonts w:ascii="標楷體" w:eastAsia="標楷體" w:hAnsi="標楷體"/>
          <w:color w:val="000000" w:themeColor="text1"/>
          <w:sz w:val="20"/>
          <w:szCs w:val="20"/>
        </w:rPr>
        <w:t>22</w:t>
      </w:r>
      <w:r w:rsidRPr="001B0DF8">
        <w:rPr>
          <w:rFonts w:ascii="標楷體" w:eastAsia="標楷體" w:hAnsi="標楷體" w:hint="eastAsia"/>
          <w:color w:val="000000" w:themeColor="text1"/>
          <w:sz w:val="20"/>
          <w:szCs w:val="20"/>
        </w:rPr>
        <w:t>日性別平等教育委員會會議討論通過</w:t>
      </w:r>
    </w:p>
    <w:p w:rsidR="00371C4E" w:rsidRPr="001B0DF8" w:rsidRDefault="00371C4E"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100</w:t>
      </w:r>
      <w:r w:rsidRPr="001B0DF8">
        <w:rPr>
          <w:rFonts w:ascii="標楷體" w:eastAsia="標楷體" w:hAnsi="標楷體" w:hint="eastAsia"/>
          <w:color w:val="000000" w:themeColor="text1"/>
          <w:sz w:val="20"/>
          <w:szCs w:val="20"/>
        </w:rPr>
        <w:t>年</w:t>
      </w:r>
      <w:r w:rsidRPr="001B0DF8">
        <w:rPr>
          <w:rFonts w:ascii="標楷體" w:eastAsia="標楷體" w:hAnsi="標楷體"/>
          <w:color w:val="000000" w:themeColor="text1"/>
          <w:sz w:val="20"/>
          <w:szCs w:val="20"/>
        </w:rPr>
        <w:t>12</w:t>
      </w:r>
      <w:r w:rsidRPr="001B0DF8">
        <w:rPr>
          <w:rFonts w:ascii="標楷體" w:eastAsia="標楷體" w:hAnsi="標楷體" w:hint="eastAsia"/>
          <w:color w:val="000000" w:themeColor="text1"/>
          <w:sz w:val="20"/>
          <w:szCs w:val="20"/>
        </w:rPr>
        <w:t>月</w:t>
      </w:r>
      <w:r w:rsidRPr="001B0DF8">
        <w:rPr>
          <w:rFonts w:ascii="標楷體" w:eastAsia="標楷體" w:hAnsi="標楷體"/>
          <w:color w:val="000000" w:themeColor="text1"/>
          <w:sz w:val="20"/>
          <w:szCs w:val="20"/>
        </w:rPr>
        <w:t>27</w:t>
      </w:r>
      <w:r w:rsidRPr="001B0DF8">
        <w:rPr>
          <w:rFonts w:ascii="標楷體" w:eastAsia="標楷體" w:hAnsi="標楷體" w:hint="eastAsia"/>
          <w:color w:val="000000" w:themeColor="text1"/>
          <w:sz w:val="20"/>
          <w:szCs w:val="20"/>
        </w:rPr>
        <w:t>日常務委員會討論通過</w:t>
      </w:r>
    </w:p>
    <w:p w:rsidR="00B416AF" w:rsidRPr="001B0DF8" w:rsidRDefault="00371C4E"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101</w:t>
      </w:r>
      <w:r w:rsidRPr="001B0DF8">
        <w:rPr>
          <w:rFonts w:ascii="標楷體" w:eastAsia="標楷體" w:hAnsi="標楷體" w:hint="eastAsia"/>
          <w:color w:val="000000" w:themeColor="text1"/>
          <w:sz w:val="20"/>
          <w:szCs w:val="20"/>
        </w:rPr>
        <w:t>年</w:t>
      </w:r>
      <w:r w:rsidRPr="001B0DF8">
        <w:rPr>
          <w:rFonts w:ascii="標楷體" w:eastAsia="標楷體" w:hAnsi="標楷體"/>
          <w:color w:val="000000" w:themeColor="text1"/>
          <w:sz w:val="20"/>
          <w:szCs w:val="20"/>
        </w:rPr>
        <w:t>01</w:t>
      </w:r>
      <w:r w:rsidRPr="001B0DF8">
        <w:rPr>
          <w:rFonts w:ascii="標楷體" w:eastAsia="標楷體" w:hAnsi="標楷體" w:hint="eastAsia"/>
          <w:color w:val="000000" w:themeColor="text1"/>
          <w:sz w:val="20"/>
          <w:szCs w:val="20"/>
        </w:rPr>
        <w:t>月</w:t>
      </w:r>
      <w:r w:rsidRPr="001B0DF8">
        <w:rPr>
          <w:rFonts w:ascii="標楷體" w:eastAsia="標楷體" w:hAnsi="標楷體"/>
          <w:color w:val="000000" w:themeColor="text1"/>
          <w:sz w:val="20"/>
          <w:szCs w:val="20"/>
        </w:rPr>
        <w:t>13</w:t>
      </w:r>
      <w:r w:rsidRPr="001B0DF8">
        <w:rPr>
          <w:rFonts w:ascii="標楷體" w:eastAsia="標楷體" w:hAnsi="標楷體" w:hint="eastAsia"/>
          <w:color w:val="000000" w:themeColor="text1"/>
          <w:sz w:val="20"/>
          <w:szCs w:val="20"/>
        </w:rPr>
        <w:t>日校務會議討論通過</w:t>
      </w:r>
      <w:r w:rsidR="00447A32" w:rsidRPr="001B0DF8">
        <w:rPr>
          <w:rFonts w:ascii="標楷體" w:eastAsia="標楷體" w:hAnsi="標楷體"/>
          <w:color w:val="000000" w:themeColor="text1"/>
          <w:sz w:val="20"/>
          <w:szCs w:val="20"/>
        </w:rPr>
        <w:br/>
      </w:r>
      <w:r w:rsidR="00447A32" w:rsidRPr="001B0DF8">
        <w:rPr>
          <w:rFonts w:ascii="標楷體" w:eastAsia="標楷體" w:hAnsi="標楷體" w:hint="eastAsia"/>
          <w:color w:val="000000" w:themeColor="text1"/>
          <w:sz w:val="20"/>
          <w:szCs w:val="20"/>
        </w:rPr>
        <w:t>101年0</w:t>
      </w:r>
      <w:r w:rsidR="00374220" w:rsidRPr="001B0DF8">
        <w:rPr>
          <w:rFonts w:ascii="標楷體" w:eastAsia="標楷體" w:hAnsi="標楷體" w:hint="eastAsia"/>
          <w:color w:val="000000" w:themeColor="text1"/>
          <w:sz w:val="20"/>
          <w:szCs w:val="20"/>
        </w:rPr>
        <w:t>8</w:t>
      </w:r>
      <w:r w:rsidR="00447A32" w:rsidRPr="001B0DF8">
        <w:rPr>
          <w:rFonts w:ascii="標楷體" w:eastAsia="標楷體" w:hAnsi="標楷體" w:hint="eastAsia"/>
          <w:color w:val="000000" w:themeColor="text1"/>
          <w:sz w:val="20"/>
          <w:szCs w:val="20"/>
        </w:rPr>
        <w:t>月</w:t>
      </w:r>
      <w:r w:rsidR="00374220" w:rsidRPr="001B0DF8">
        <w:rPr>
          <w:rFonts w:ascii="標楷體" w:eastAsia="標楷體" w:hAnsi="標楷體" w:hint="eastAsia"/>
          <w:color w:val="000000" w:themeColor="text1"/>
          <w:sz w:val="20"/>
          <w:szCs w:val="20"/>
        </w:rPr>
        <w:t>21</w:t>
      </w:r>
      <w:r w:rsidR="00447A32" w:rsidRPr="001B0DF8">
        <w:rPr>
          <w:rFonts w:ascii="標楷體" w:eastAsia="標楷體" w:hAnsi="標楷體" w:hint="eastAsia"/>
          <w:color w:val="000000" w:themeColor="text1"/>
          <w:sz w:val="20"/>
          <w:szCs w:val="20"/>
        </w:rPr>
        <w:t>日性別平等教育委員會會議討論</w:t>
      </w:r>
      <w:r w:rsidR="00472EF5" w:rsidRPr="001B0DF8">
        <w:rPr>
          <w:rFonts w:ascii="標楷體" w:eastAsia="標楷體" w:hAnsi="標楷體" w:hint="eastAsia"/>
          <w:color w:val="000000" w:themeColor="text1"/>
          <w:sz w:val="20"/>
          <w:szCs w:val="20"/>
        </w:rPr>
        <w:t>通過</w:t>
      </w:r>
      <w:r w:rsidR="00472EF5" w:rsidRPr="001B0DF8">
        <w:rPr>
          <w:rFonts w:ascii="標楷體" w:eastAsia="標楷體" w:hAnsi="標楷體"/>
          <w:color w:val="000000" w:themeColor="text1"/>
          <w:sz w:val="20"/>
          <w:szCs w:val="20"/>
        </w:rPr>
        <w:br/>
      </w:r>
      <w:r w:rsidR="00472EF5" w:rsidRPr="001B0DF8">
        <w:rPr>
          <w:rFonts w:ascii="標楷體" w:eastAsia="標楷體" w:hAnsi="標楷體" w:hint="eastAsia"/>
          <w:color w:val="000000" w:themeColor="text1"/>
          <w:sz w:val="20"/>
          <w:szCs w:val="20"/>
        </w:rPr>
        <w:t>101年08月29日校務會議討論</w:t>
      </w:r>
      <w:r w:rsidR="00BF3451" w:rsidRPr="001B0DF8">
        <w:rPr>
          <w:rFonts w:ascii="標楷體" w:eastAsia="標楷體" w:hAnsi="標楷體" w:hint="eastAsia"/>
          <w:color w:val="000000" w:themeColor="text1"/>
          <w:sz w:val="20"/>
          <w:szCs w:val="20"/>
        </w:rPr>
        <w:t>通過</w:t>
      </w:r>
      <w:r w:rsidR="00374220" w:rsidRPr="001B0DF8">
        <w:rPr>
          <w:rFonts w:ascii="標楷體" w:eastAsia="標楷體" w:hAnsi="標楷體"/>
          <w:color w:val="000000" w:themeColor="text1"/>
          <w:sz w:val="20"/>
          <w:szCs w:val="20"/>
        </w:rPr>
        <w:br/>
      </w:r>
      <w:r w:rsidR="00B416AF" w:rsidRPr="001B0DF8">
        <w:rPr>
          <w:rFonts w:ascii="標楷體" w:eastAsia="標楷體" w:hAnsi="標楷體"/>
          <w:color w:val="000000" w:themeColor="text1"/>
          <w:sz w:val="20"/>
          <w:szCs w:val="20"/>
        </w:rPr>
        <w:t>10</w:t>
      </w:r>
      <w:r w:rsidR="00B416AF" w:rsidRPr="001B0DF8">
        <w:rPr>
          <w:rFonts w:ascii="標楷體" w:eastAsia="標楷體" w:hAnsi="標楷體" w:hint="eastAsia"/>
          <w:color w:val="000000" w:themeColor="text1"/>
          <w:sz w:val="20"/>
          <w:szCs w:val="20"/>
        </w:rPr>
        <w:t>3年07月</w:t>
      </w:r>
      <w:r w:rsidR="00B416AF" w:rsidRPr="001B0DF8">
        <w:rPr>
          <w:rFonts w:ascii="標楷體" w:eastAsia="標楷體" w:hAnsi="標楷體"/>
          <w:color w:val="000000" w:themeColor="text1"/>
          <w:sz w:val="20"/>
          <w:szCs w:val="20"/>
        </w:rPr>
        <w:t>22</w:t>
      </w:r>
      <w:r w:rsidR="00B416AF" w:rsidRPr="001B0DF8">
        <w:rPr>
          <w:rFonts w:ascii="標楷體" w:eastAsia="標楷體" w:hAnsi="標楷體" w:hint="eastAsia"/>
          <w:color w:val="000000" w:themeColor="text1"/>
          <w:sz w:val="20"/>
          <w:szCs w:val="20"/>
        </w:rPr>
        <w:t>日性別平等教育委員會會議討論通過</w:t>
      </w:r>
    </w:p>
    <w:p w:rsidR="00371C4E" w:rsidRPr="001B0DF8" w:rsidRDefault="00B416AF"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10</w:t>
      </w:r>
      <w:r w:rsidRPr="001B0DF8">
        <w:rPr>
          <w:rFonts w:ascii="標楷體" w:eastAsia="標楷體" w:hAnsi="標楷體" w:hint="eastAsia"/>
          <w:color w:val="000000" w:themeColor="text1"/>
          <w:sz w:val="20"/>
          <w:szCs w:val="20"/>
        </w:rPr>
        <w:t>3年08月05日常務委員會討論</w:t>
      </w:r>
      <w:r w:rsidR="003B085D" w:rsidRPr="001B0DF8">
        <w:rPr>
          <w:rFonts w:ascii="標楷體" w:eastAsia="標楷體" w:hAnsi="標楷體" w:hint="eastAsia"/>
          <w:color w:val="000000" w:themeColor="text1"/>
          <w:sz w:val="20"/>
          <w:szCs w:val="20"/>
        </w:rPr>
        <w:t>通過</w:t>
      </w:r>
    </w:p>
    <w:p w:rsidR="003B085D" w:rsidRPr="001B0DF8" w:rsidRDefault="003B085D"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color w:val="000000" w:themeColor="text1"/>
          <w:sz w:val="20"/>
          <w:szCs w:val="20"/>
        </w:rPr>
        <w:t>10</w:t>
      </w:r>
      <w:r w:rsidRPr="001B0DF8">
        <w:rPr>
          <w:rFonts w:ascii="標楷體" w:eastAsia="標楷體" w:hAnsi="標楷體" w:hint="eastAsia"/>
          <w:color w:val="000000" w:themeColor="text1"/>
          <w:sz w:val="20"/>
          <w:szCs w:val="20"/>
        </w:rPr>
        <w:t>3年</w:t>
      </w:r>
      <w:r w:rsidRPr="001B0DF8">
        <w:rPr>
          <w:rFonts w:ascii="標楷體" w:eastAsia="標楷體" w:hAnsi="標楷體"/>
          <w:color w:val="000000" w:themeColor="text1"/>
          <w:sz w:val="20"/>
          <w:szCs w:val="20"/>
        </w:rPr>
        <w:t>8</w:t>
      </w:r>
      <w:r w:rsidRPr="001B0DF8">
        <w:rPr>
          <w:rFonts w:ascii="標楷體" w:eastAsia="標楷體" w:hAnsi="標楷體" w:hint="eastAsia"/>
          <w:color w:val="000000" w:themeColor="text1"/>
          <w:sz w:val="20"/>
          <w:szCs w:val="20"/>
        </w:rPr>
        <w:t>月</w:t>
      </w:r>
      <w:r w:rsidRPr="001B0DF8">
        <w:rPr>
          <w:rFonts w:ascii="標楷體" w:eastAsia="標楷體" w:hAnsi="標楷體"/>
          <w:color w:val="000000" w:themeColor="text1"/>
          <w:sz w:val="20"/>
          <w:szCs w:val="20"/>
        </w:rPr>
        <w:t>29</w:t>
      </w:r>
      <w:r w:rsidRPr="001B0DF8">
        <w:rPr>
          <w:rFonts w:ascii="標楷體" w:eastAsia="標楷體" w:hAnsi="標楷體" w:hint="eastAsia"/>
          <w:color w:val="000000" w:themeColor="text1"/>
          <w:sz w:val="20"/>
          <w:szCs w:val="20"/>
        </w:rPr>
        <w:t>日校務會議討論通過</w:t>
      </w:r>
    </w:p>
    <w:p w:rsidR="00DA79E7" w:rsidRPr="001B0DF8" w:rsidRDefault="00DA79E7"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hint="eastAsia"/>
          <w:color w:val="000000" w:themeColor="text1"/>
          <w:sz w:val="20"/>
          <w:szCs w:val="20"/>
        </w:rPr>
        <w:t>104年1月20日校務會議通過</w:t>
      </w:r>
    </w:p>
    <w:p w:rsidR="00D73F72" w:rsidRPr="001B0DF8" w:rsidRDefault="00D73F72" w:rsidP="0065259E">
      <w:pPr>
        <w:spacing w:line="240" w:lineRule="exact"/>
        <w:jc w:val="right"/>
        <w:rPr>
          <w:rFonts w:ascii="標楷體" w:eastAsia="標楷體" w:hAnsi="標楷體"/>
          <w:color w:val="000000" w:themeColor="text1"/>
          <w:sz w:val="20"/>
          <w:szCs w:val="20"/>
        </w:rPr>
      </w:pPr>
      <w:r w:rsidRPr="001B0DF8">
        <w:rPr>
          <w:rFonts w:ascii="標楷體" w:eastAsia="標楷體" w:hAnsi="標楷體" w:hint="eastAsia"/>
          <w:color w:val="000000" w:themeColor="text1"/>
          <w:sz w:val="20"/>
          <w:szCs w:val="20"/>
        </w:rPr>
        <w:t>109年1月</w:t>
      </w:r>
      <w:r w:rsidR="00320B52" w:rsidRPr="001B0DF8">
        <w:rPr>
          <w:rFonts w:ascii="標楷體" w:eastAsia="標楷體" w:hAnsi="標楷體" w:hint="eastAsia"/>
          <w:color w:val="000000" w:themeColor="text1"/>
          <w:sz w:val="20"/>
          <w:szCs w:val="20"/>
        </w:rPr>
        <w:t>15</w:t>
      </w:r>
      <w:r w:rsidRPr="001B0DF8">
        <w:rPr>
          <w:rFonts w:ascii="標楷體" w:eastAsia="標楷體" w:hAnsi="標楷體" w:hint="eastAsia"/>
          <w:color w:val="000000" w:themeColor="text1"/>
          <w:sz w:val="20"/>
          <w:szCs w:val="20"/>
        </w:rPr>
        <w:t>日校務會議通過</w:t>
      </w:r>
    </w:p>
    <w:p w:rsidR="00371C4E" w:rsidRPr="001B0DF8" w:rsidRDefault="00371C4E" w:rsidP="00371C4E">
      <w:pPr>
        <w:rPr>
          <w:rFonts w:ascii="標楷體" w:eastAsia="標楷體" w:hAnsi="標楷體"/>
          <w:color w:val="000000" w:themeColor="text1"/>
          <w:sz w:val="28"/>
          <w:szCs w:val="28"/>
        </w:rPr>
      </w:pPr>
      <w:r w:rsidRPr="001B0DF8">
        <w:rPr>
          <w:rFonts w:ascii="標楷體" w:eastAsia="標楷體" w:hAnsi="標楷體" w:hint="eastAsia"/>
          <w:color w:val="000000" w:themeColor="text1"/>
          <w:sz w:val="28"/>
          <w:szCs w:val="28"/>
        </w:rPr>
        <w:t>壹、依據：</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本校依「性別平等教育法」（以下簡稱本法）及教育部</w:t>
      </w:r>
      <w:r w:rsidRPr="001B0DF8">
        <w:rPr>
          <w:rFonts w:ascii="標楷體" w:eastAsia="標楷體" w:hAnsi="標楷體"/>
          <w:color w:val="000000" w:themeColor="text1"/>
          <w:szCs w:val="24"/>
        </w:rPr>
        <w:t>10</w:t>
      </w:r>
      <w:r w:rsidR="00447A32" w:rsidRPr="001B0DF8">
        <w:rPr>
          <w:rFonts w:ascii="標楷體" w:eastAsia="標楷體" w:hAnsi="標楷體" w:hint="eastAsia"/>
          <w:color w:val="000000" w:themeColor="text1"/>
          <w:szCs w:val="24"/>
        </w:rPr>
        <w:t>1</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年</w:t>
      </w:r>
      <w:r w:rsidRPr="001B0DF8">
        <w:rPr>
          <w:rFonts w:ascii="標楷體" w:eastAsia="標楷體" w:hAnsi="標楷體"/>
          <w:color w:val="000000" w:themeColor="text1"/>
          <w:szCs w:val="24"/>
        </w:rPr>
        <w:t xml:space="preserve"> </w:t>
      </w:r>
      <w:r w:rsidR="00447A32" w:rsidRPr="001B0DF8">
        <w:rPr>
          <w:rFonts w:ascii="標楷體" w:eastAsia="標楷體" w:hAnsi="標楷體" w:hint="eastAsia"/>
          <w:color w:val="000000" w:themeColor="text1"/>
          <w:szCs w:val="24"/>
        </w:rPr>
        <w:t>5</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月</w:t>
      </w:r>
      <w:r w:rsidRPr="001B0DF8">
        <w:rPr>
          <w:rFonts w:ascii="標楷體" w:eastAsia="標楷體" w:hAnsi="標楷體"/>
          <w:color w:val="000000" w:themeColor="text1"/>
          <w:szCs w:val="24"/>
        </w:rPr>
        <w:t xml:space="preserve"> </w:t>
      </w:r>
      <w:r w:rsidR="00447A32" w:rsidRPr="001B0DF8">
        <w:rPr>
          <w:rFonts w:ascii="標楷體" w:eastAsia="標楷體" w:hAnsi="標楷體" w:hint="eastAsia"/>
          <w:color w:val="000000" w:themeColor="text1"/>
          <w:szCs w:val="24"/>
        </w:rPr>
        <w:t>24</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日</w:t>
      </w:r>
      <w:proofErr w:type="gramStart"/>
      <w:r w:rsidRPr="001B0DF8">
        <w:rPr>
          <w:rFonts w:ascii="標楷體" w:eastAsia="標楷體" w:hAnsi="標楷體" w:hint="eastAsia"/>
          <w:color w:val="000000" w:themeColor="text1"/>
          <w:szCs w:val="24"/>
        </w:rPr>
        <w:t>臺參字</w:t>
      </w:r>
      <w:proofErr w:type="gramEnd"/>
      <w:r w:rsidRPr="001B0DF8">
        <w:rPr>
          <w:rFonts w:ascii="標楷體" w:eastAsia="標楷體" w:hAnsi="標楷體" w:hint="eastAsia"/>
          <w:color w:val="000000" w:themeColor="text1"/>
          <w:szCs w:val="24"/>
        </w:rPr>
        <w:t>第</w:t>
      </w:r>
      <w:r w:rsidRPr="001B0DF8">
        <w:rPr>
          <w:rFonts w:ascii="標楷體" w:eastAsia="標楷體" w:hAnsi="標楷體"/>
          <w:color w:val="000000" w:themeColor="text1"/>
          <w:szCs w:val="24"/>
        </w:rPr>
        <w:t>10</w:t>
      </w:r>
      <w:r w:rsidR="00447A32" w:rsidRPr="001B0DF8">
        <w:rPr>
          <w:rFonts w:ascii="標楷體" w:eastAsia="標楷體" w:hAnsi="標楷體" w:hint="eastAsia"/>
          <w:color w:val="000000" w:themeColor="text1"/>
          <w:szCs w:val="24"/>
        </w:rPr>
        <w:t>1</w:t>
      </w:r>
      <w:r w:rsidRPr="001B0DF8">
        <w:rPr>
          <w:rFonts w:ascii="標楷體" w:eastAsia="標楷體" w:hAnsi="標楷體"/>
          <w:color w:val="000000" w:themeColor="text1"/>
          <w:szCs w:val="24"/>
        </w:rPr>
        <w:t>00</w:t>
      </w:r>
      <w:r w:rsidR="00447A32" w:rsidRPr="001B0DF8">
        <w:rPr>
          <w:rFonts w:ascii="標楷體" w:eastAsia="標楷體" w:hAnsi="標楷體" w:hint="eastAsia"/>
          <w:color w:val="000000" w:themeColor="text1"/>
          <w:szCs w:val="24"/>
        </w:rPr>
        <w:t>81429</w:t>
      </w:r>
      <w:r w:rsidRPr="001B0DF8">
        <w:rPr>
          <w:rFonts w:ascii="標楷體" w:eastAsia="標楷體" w:hAnsi="標楷體"/>
          <w:color w:val="000000" w:themeColor="text1"/>
          <w:szCs w:val="24"/>
        </w:rPr>
        <w:t>C</w:t>
      </w:r>
      <w:r w:rsidRPr="001B0DF8">
        <w:rPr>
          <w:rFonts w:ascii="標楷體" w:eastAsia="標楷體" w:hAnsi="標楷體" w:hint="eastAsia"/>
          <w:color w:val="000000" w:themeColor="text1"/>
          <w:szCs w:val="24"/>
        </w:rPr>
        <w:t>號令訂修正「校園性侵害性騷擾</w:t>
      </w:r>
      <w:r w:rsidR="00447A32" w:rsidRPr="001B0DF8">
        <w:rPr>
          <w:rFonts w:ascii="標楷體" w:eastAsia="標楷體" w:hAnsi="標楷體" w:hint="eastAsia"/>
          <w:color w:val="000000" w:themeColor="text1"/>
          <w:szCs w:val="24"/>
        </w:rPr>
        <w:t>或</w:t>
      </w:r>
      <w:proofErr w:type="gramStart"/>
      <w:r w:rsidR="00447A32"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防治準則」（以下簡稱本準則）訂定本規定。</w:t>
      </w:r>
    </w:p>
    <w:p w:rsidR="00371C4E" w:rsidRPr="001B0DF8" w:rsidRDefault="00371C4E" w:rsidP="00371C4E">
      <w:pPr>
        <w:rPr>
          <w:rFonts w:ascii="標楷體" w:eastAsia="標楷體" w:hAnsi="標楷體"/>
          <w:color w:val="000000" w:themeColor="text1"/>
          <w:sz w:val="28"/>
          <w:szCs w:val="28"/>
        </w:rPr>
      </w:pPr>
      <w:r w:rsidRPr="001B0DF8">
        <w:rPr>
          <w:rFonts w:ascii="標楷體" w:eastAsia="標楷體" w:hAnsi="標楷體" w:hint="eastAsia"/>
          <w:color w:val="000000" w:themeColor="text1"/>
          <w:sz w:val="28"/>
          <w:szCs w:val="28"/>
        </w:rPr>
        <w:t>貳、校園安全規劃：</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一、為防治校園性侵害</w:t>
      </w:r>
      <w:r w:rsidR="002844BA" w:rsidRPr="001B0DF8">
        <w:rPr>
          <w:rFonts w:ascii="標楷體" w:eastAsia="標楷體" w:hAnsi="標楷體" w:hint="eastAsia"/>
          <w:color w:val="000000" w:themeColor="text1"/>
          <w:szCs w:val="24"/>
        </w:rPr>
        <w:t>、</w:t>
      </w:r>
      <w:r w:rsidRPr="001B0DF8">
        <w:rPr>
          <w:rFonts w:ascii="標楷體" w:eastAsia="標楷體" w:hAnsi="標楷體" w:hint="eastAsia"/>
          <w:color w:val="000000" w:themeColor="text1"/>
          <w:szCs w:val="24"/>
        </w:rPr>
        <w:t>性騷擾</w:t>
      </w:r>
      <w:r w:rsidR="002844BA" w:rsidRPr="001B0DF8">
        <w:rPr>
          <w:rFonts w:ascii="標楷體" w:eastAsia="標楷體" w:hAnsi="標楷體" w:hint="eastAsia"/>
          <w:color w:val="000000" w:themeColor="text1"/>
          <w:szCs w:val="24"/>
        </w:rPr>
        <w:t>及</w:t>
      </w:r>
      <w:proofErr w:type="gramStart"/>
      <w:r w:rsidR="002A54A9" w:rsidRPr="001B0DF8">
        <w:rPr>
          <w:rFonts w:ascii="標楷體" w:eastAsia="標楷體" w:hAnsi="標楷體" w:hint="eastAsia"/>
          <w:color w:val="000000" w:themeColor="text1"/>
          <w:szCs w:val="24"/>
        </w:rPr>
        <w:t>性霸凌</w:t>
      </w:r>
      <w:r w:rsidRPr="001B0DF8">
        <w:rPr>
          <w:rFonts w:ascii="標楷體" w:eastAsia="標楷體" w:hAnsi="標楷體" w:hint="eastAsia"/>
          <w:color w:val="000000" w:themeColor="text1"/>
          <w:szCs w:val="24"/>
        </w:rPr>
        <w:t>，</w:t>
      </w:r>
      <w:proofErr w:type="gramEnd"/>
      <w:r w:rsidRPr="001B0DF8">
        <w:rPr>
          <w:rFonts w:ascii="標楷體" w:eastAsia="標楷體" w:hAnsi="標楷體" w:hint="eastAsia"/>
          <w:color w:val="000000" w:themeColor="text1"/>
          <w:szCs w:val="24"/>
        </w:rPr>
        <w:t>相關處室應採取下列措施改善校園危險空間，並推動師生校園安全宣導：</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（一）依空間配置、管理與保全、標示系統、求救系統與安全路線、照明與空間穿透性及其他空間安全要素等，定期檢討校園空間與設施之使用情形及檢視校園整體安全。</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（二）記錄校園內曾經發生</w:t>
      </w:r>
      <w:r w:rsidR="00DB7801" w:rsidRPr="001B0DF8">
        <w:rPr>
          <w:rFonts w:ascii="標楷體" w:eastAsia="標楷體" w:hAnsi="標楷體" w:hint="eastAsia"/>
          <w:color w:val="000000" w:themeColor="text1"/>
          <w:szCs w:val="24"/>
        </w:rPr>
        <w:t>校園性侵害、性騷擾</w:t>
      </w:r>
      <w:r w:rsidR="00B8235B" w:rsidRPr="001B0DF8">
        <w:rPr>
          <w:rFonts w:ascii="標楷體" w:eastAsia="標楷體" w:hAnsi="標楷體" w:hint="eastAsia"/>
          <w:color w:val="000000" w:themeColor="text1"/>
          <w:szCs w:val="24"/>
        </w:rPr>
        <w:t>或</w:t>
      </w:r>
      <w:proofErr w:type="gramStart"/>
      <w:r w:rsidR="00DB78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事件之空間，並依實際需要繪製校園危險地圖。</w:t>
      </w:r>
    </w:p>
    <w:p w:rsidR="002844BA" w:rsidRPr="001B0DF8" w:rsidRDefault="002844BA" w:rsidP="00371C4E">
      <w:pPr>
        <w:rPr>
          <w:rFonts w:ascii="標楷體" w:eastAsia="標楷體" w:hAnsi="標楷體"/>
          <w:i/>
          <w:iCs/>
          <w:color w:val="000000" w:themeColor="text1"/>
          <w:szCs w:val="24"/>
          <w:u w:val="single"/>
        </w:rPr>
      </w:pPr>
      <w:r w:rsidRPr="001B0DF8">
        <w:rPr>
          <w:rFonts w:ascii="標楷體" w:eastAsia="標楷體" w:hAnsi="標楷體" w:hint="eastAsia"/>
          <w:color w:val="000000" w:themeColor="text1"/>
          <w:szCs w:val="24"/>
        </w:rPr>
        <w:t>前項第一款檢討校園空間與設施之規劃，應考量學生之身心功能或語言文化差異之特殊性，提供符合其需要之安全規劃及說明方式；其範圍，應包括校園內所設之宿舍、衛浴設備、校車等</w:t>
      </w:r>
      <w:r w:rsidRPr="001B0DF8">
        <w:rPr>
          <w:rFonts w:ascii="標楷體" w:eastAsia="標楷體" w:hAnsi="標楷體" w:hint="eastAsia"/>
          <w:i/>
          <w:iCs/>
          <w:color w:val="000000" w:themeColor="text1"/>
          <w:szCs w:val="24"/>
          <w:u w:val="single"/>
        </w:rPr>
        <w:t>。</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處、總務處應定期舉行校園空間安全檢視說明會，邀集專業空間設計者、教職員工生及其他校園使用者參與，</w:t>
      </w:r>
      <w:r w:rsidR="00BA2C53" w:rsidRPr="001B0DF8">
        <w:rPr>
          <w:rFonts w:ascii="標楷體" w:eastAsia="標楷體" w:hAnsi="標楷體" w:hint="eastAsia"/>
          <w:color w:val="000000" w:themeColor="text1"/>
          <w:szCs w:val="24"/>
        </w:rPr>
        <w:t>前項檢視說明會，學校得</w:t>
      </w:r>
      <w:proofErr w:type="gramStart"/>
      <w:r w:rsidR="00BA2C53" w:rsidRPr="001B0DF8">
        <w:rPr>
          <w:rFonts w:ascii="標楷體" w:eastAsia="標楷體" w:hAnsi="標楷體" w:hint="eastAsia"/>
          <w:color w:val="000000" w:themeColor="text1"/>
          <w:szCs w:val="24"/>
        </w:rPr>
        <w:t>採</w:t>
      </w:r>
      <w:proofErr w:type="gramEnd"/>
      <w:r w:rsidR="00BA2C53" w:rsidRPr="001B0DF8">
        <w:rPr>
          <w:rFonts w:ascii="標楷體" w:eastAsia="標楷體" w:hAnsi="標楷體" w:hint="eastAsia"/>
          <w:color w:val="000000" w:themeColor="text1"/>
          <w:szCs w:val="24"/>
        </w:rPr>
        <w:t>電子化會議方式召開，並應將檢視成果及相關紀錄公告之。學校檢視校園危險空間改善進度，應列為性平會每學期工作報告事項。</w:t>
      </w:r>
    </w:p>
    <w:p w:rsidR="00371C4E" w:rsidRPr="001B0DF8" w:rsidRDefault="00371C4E" w:rsidP="00371C4E">
      <w:pPr>
        <w:rPr>
          <w:rFonts w:ascii="標楷體" w:eastAsia="標楷體" w:hAnsi="標楷體"/>
          <w:color w:val="000000" w:themeColor="text1"/>
          <w:sz w:val="28"/>
          <w:szCs w:val="28"/>
        </w:rPr>
      </w:pPr>
      <w:r w:rsidRPr="001B0DF8">
        <w:rPr>
          <w:rFonts w:ascii="標楷體" w:eastAsia="標楷體" w:hAnsi="標楷體" w:hint="eastAsia"/>
          <w:color w:val="000000" w:themeColor="text1"/>
          <w:sz w:val="28"/>
          <w:szCs w:val="28"/>
        </w:rPr>
        <w:t>參、校內外教學及人際互動注意事項：</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一、學校教職員工生於進行校內外教學活動、執行職務及人際互動時，應尊重性別多元及個別差異。</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二、教師於執行教學、指導、訓練、評鑑、管理、輔導或提供學生工作機會時，在與性或性別有關之人際互動上，不得發展有違專業倫理之關係。</w:t>
      </w:r>
    </w:p>
    <w:p w:rsidR="00371C4E" w:rsidRPr="001B0DF8" w:rsidRDefault="00371C4E" w:rsidP="00374220">
      <w:pPr>
        <w:ind w:firstLineChars="200" w:firstLine="480"/>
        <w:rPr>
          <w:rFonts w:ascii="標楷體" w:eastAsia="標楷體" w:hAnsi="標楷體"/>
          <w:color w:val="000000" w:themeColor="text1"/>
          <w:szCs w:val="24"/>
        </w:rPr>
      </w:pPr>
      <w:r w:rsidRPr="001B0DF8">
        <w:rPr>
          <w:rFonts w:ascii="標楷體" w:eastAsia="標楷體" w:hAnsi="標楷體" w:hint="eastAsia"/>
          <w:color w:val="000000" w:themeColor="text1"/>
          <w:szCs w:val="24"/>
        </w:rPr>
        <w:t>教師發現</w:t>
      </w:r>
      <w:r w:rsidR="004C4013" w:rsidRPr="001B0DF8">
        <w:rPr>
          <w:rFonts w:ascii="標楷體" w:eastAsia="標楷體" w:hAnsi="標楷體" w:hint="eastAsia"/>
          <w:color w:val="000000" w:themeColor="text1"/>
          <w:szCs w:val="24"/>
        </w:rPr>
        <w:t>其與學生</w:t>
      </w:r>
      <w:r w:rsidRPr="001B0DF8">
        <w:rPr>
          <w:rFonts w:ascii="標楷體" w:eastAsia="標楷體" w:hAnsi="標楷體" w:hint="eastAsia"/>
          <w:color w:val="000000" w:themeColor="text1"/>
          <w:szCs w:val="24"/>
        </w:rPr>
        <w:t>關係有違反前項專業倫理之虞，應主動迴避或陳報學校處理。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三、教職員工生應尊重他人與自己之性或身體之自主，避免不受歡迎之追求行為，並不得以強制或暴力手段處理與性或性別有關之衝突。</w:t>
      </w:r>
    </w:p>
    <w:p w:rsidR="00371C4E" w:rsidRPr="001B0DF8" w:rsidRDefault="00371C4E" w:rsidP="00371C4E">
      <w:pPr>
        <w:rPr>
          <w:rFonts w:ascii="標楷體" w:eastAsia="標楷體" w:hAnsi="標楷體"/>
          <w:color w:val="000000" w:themeColor="text1"/>
          <w:sz w:val="28"/>
          <w:szCs w:val="28"/>
        </w:rPr>
      </w:pPr>
      <w:r w:rsidRPr="001B0DF8">
        <w:rPr>
          <w:rFonts w:ascii="標楷體" w:eastAsia="標楷體" w:hAnsi="標楷體" w:hint="eastAsia"/>
          <w:color w:val="000000" w:themeColor="text1"/>
          <w:sz w:val="28"/>
          <w:szCs w:val="28"/>
        </w:rPr>
        <w:lastRenderedPageBreak/>
        <w:t>肆、校園</w:t>
      </w:r>
      <w:r w:rsidR="00DB7801" w:rsidRPr="001B0DF8">
        <w:rPr>
          <w:rFonts w:ascii="標楷體" w:eastAsia="標楷體" w:hAnsi="標楷體" w:hint="eastAsia"/>
          <w:color w:val="000000" w:themeColor="text1"/>
          <w:sz w:val="28"/>
          <w:szCs w:val="28"/>
        </w:rPr>
        <w:t>性侵害、性騷擾</w:t>
      </w:r>
      <w:r w:rsidR="00FB2135" w:rsidRPr="001B0DF8">
        <w:rPr>
          <w:rFonts w:ascii="標楷體" w:eastAsia="標楷體" w:hAnsi="標楷體" w:hint="eastAsia"/>
          <w:color w:val="000000" w:themeColor="text1"/>
          <w:sz w:val="28"/>
          <w:szCs w:val="28"/>
        </w:rPr>
        <w:t>或</w:t>
      </w:r>
      <w:proofErr w:type="gramStart"/>
      <w:r w:rsidR="00DB7801" w:rsidRPr="001B0DF8">
        <w:rPr>
          <w:rFonts w:ascii="標楷體" w:eastAsia="標楷體" w:hAnsi="標楷體" w:hint="eastAsia"/>
          <w:color w:val="000000" w:themeColor="text1"/>
          <w:sz w:val="28"/>
          <w:szCs w:val="28"/>
        </w:rPr>
        <w:t>性霸凌</w:t>
      </w:r>
      <w:r w:rsidRPr="001B0DF8">
        <w:rPr>
          <w:rFonts w:ascii="標楷體" w:eastAsia="標楷體" w:hAnsi="標楷體" w:hint="eastAsia"/>
          <w:color w:val="000000" w:themeColor="text1"/>
          <w:sz w:val="28"/>
          <w:szCs w:val="28"/>
        </w:rPr>
        <w:t>之</w:t>
      </w:r>
      <w:proofErr w:type="gramEnd"/>
      <w:r w:rsidRPr="001B0DF8">
        <w:rPr>
          <w:rFonts w:ascii="標楷體" w:eastAsia="標楷體" w:hAnsi="標楷體" w:hint="eastAsia"/>
          <w:color w:val="000000" w:themeColor="text1"/>
          <w:sz w:val="28"/>
          <w:szCs w:val="28"/>
        </w:rPr>
        <w:t>政策宣示：</w:t>
      </w:r>
    </w:p>
    <w:p w:rsidR="004C4013" w:rsidRPr="001B0DF8" w:rsidRDefault="004C4013" w:rsidP="004C4013">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一、學校應積極推動校園性侵害、性騷擾及</w:t>
      </w:r>
      <w:proofErr w:type="gramStart"/>
      <w:r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 xml:space="preserve">防治教育，以提升教職員工生尊重他人與自己性或身體自主之知能，並採取下列措施： </w:t>
      </w:r>
    </w:p>
    <w:p w:rsidR="004C4013" w:rsidRPr="001B0DF8" w:rsidRDefault="004C4013" w:rsidP="004C4013">
      <w:pPr>
        <w:ind w:firstLineChars="50" w:firstLine="120"/>
        <w:rPr>
          <w:rFonts w:ascii="標楷體" w:eastAsia="標楷體" w:hAnsi="標楷體"/>
          <w:color w:val="000000" w:themeColor="text1"/>
          <w:szCs w:val="24"/>
        </w:rPr>
      </w:pPr>
      <w:r w:rsidRPr="001B0DF8">
        <w:rPr>
          <w:rFonts w:ascii="標楷體" w:eastAsia="標楷體" w:hAnsi="標楷體" w:hint="eastAsia"/>
          <w:color w:val="000000" w:themeColor="text1"/>
          <w:szCs w:val="24"/>
        </w:rPr>
        <w:t>(</w:t>
      </w:r>
      <w:proofErr w:type="gramStart"/>
      <w:r w:rsidRPr="001B0DF8">
        <w:rPr>
          <w:rFonts w:ascii="標楷體" w:eastAsia="標楷體" w:hAnsi="標楷體" w:hint="eastAsia"/>
          <w:color w:val="000000" w:themeColor="text1"/>
          <w:szCs w:val="24"/>
        </w:rPr>
        <w:t>一</w:t>
      </w:r>
      <w:proofErr w:type="gramEnd"/>
      <w:r w:rsidRPr="001B0DF8">
        <w:rPr>
          <w:rFonts w:ascii="標楷體" w:eastAsia="標楷體" w:hAnsi="標楷體" w:hint="eastAsia"/>
          <w:color w:val="000000" w:themeColor="text1"/>
          <w:szCs w:val="24"/>
        </w:rPr>
        <w:t>)針對教職員工生，每年定期舉辦校園性侵害、性騷擾及</w:t>
      </w:r>
      <w:proofErr w:type="gramStart"/>
      <w:r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防治之教育宣導活動，並評鑑其實施成效。</w:t>
      </w:r>
    </w:p>
    <w:p w:rsidR="004C4013" w:rsidRPr="001B0DF8" w:rsidRDefault="004C4013" w:rsidP="004C4013">
      <w:pPr>
        <w:ind w:firstLineChars="50" w:firstLine="120"/>
        <w:rPr>
          <w:rFonts w:ascii="標楷體" w:eastAsia="標楷體" w:hAnsi="標楷體"/>
          <w:color w:val="000000" w:themeColor="text1"/>
          <w:szCs w:val="24"/>
        </w:rPr>
      </w:pPr>
      <w:r w:rsidRPr="001B0DF8">
        <w:rPr>
          <w:rFonts w:ascii="標楷體" w:eastAsia="標楷體" w:hAnsi="標楷體" w:hint="eastAsia"/>
          <w:color w:val="000000" w:themeColor="text1"/>
          <w:szCs w:val="24"/>
        </w:rPr>
        <w:t>(二</w:t>
      </w:r>
      <w:r w:rsidR="00321E6E" w:rsidRPr="001B0DF8">
        <w:rPr>
          <w:rFonts w:ascii="標楷體" w:eastAsia="標楷體" w:hAnsi="標楷體" w:hint="eastAsia"/>
          <w:color w:val="000000" w:themeColor="text1"/>
          <w:szCs w:val="24"/>
        </w:rPr>
        <w:t>)</w:t>
      </w:r>
      <w:r w:rsidRPr="001B0DF8">
        <w:rPr>
          <w:rFonts w:ascii="標楷體" w:eastAsia="標楷體" w:hAnsi="標楷體" w:hint="eastAsia"/>
          <w:color w:val="000000" w:themeColor="text1"/>
          <w:szCs w:val="24"/>
        </w:rPr>
        <w:t>針對性別平等教育委員會（以下簡稱性平會）及負責校園性侵害、性騷擾及</w:t>
      </w:r>
      <w:proofErr w:type="gramStart"/>
      <w:r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事件處置相關單位人員，每年定期辦理相關之在職進修活動。</w:t>
      </w:r>
    </w:p>
    <w:p w:rsidR="004C4013" w:rsidRPr="001B0DF8" w:rsidRDefault="004C4013" w:rsidP="004C4013">
      <w:pPr>
        <w:ind w:firstLineChars="50" w:firstLine="120"/>
        <w:rPr>
          <w:rFonts w:ascii="標楷體" w:eastAsia="標楷體" w:hAnsi="標楷體"/>
          <w:color w:val="000000" w:themeColor="text1"/>
          <w:szCs w:val="24"/>
        </w:rPr>
      </w:pPr>
      <w:r w:rsidRPr="001B0DF8">
        <w:rPr>
          <w:rFonts w:ascii="標楷體" w:eastAsia="標楷體" w:hAnsi="標楷體" w:hint="eastAsia"/>
          <w:color w:val="000000" w:themeColor="text1"/>
          <w:szCs w:val="24"/>
        </w:rPr>
        <w:t>(三)鼓勵前款人員參加校內外校園性侵害、性騷擾及</w:t>
      </w:r>
      <w:proofErr w:type="gramStart"/>
      <w:r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事件處置研習活動，並予以公差登記及經費補助。</w:t>
      </w:r>
    </w:p>
    <w:p w:rsidR="004C4013" w:rsidRPr="001B0DF8" w:rsidRDefault="004C4013" w:rsidP="004C4013">
      <w:pPr>
        <w:ind w:firstLineChars="50" w:firstLine="120"/>
        <w:rPr>
          <w:rFonts w:ascii="標楷體" w:eastAsia="標楷體" w:hAnsi="標楷體"/>
          <w:color w:val="000000" w:themeColor="text1"/>
          <w:szCs w:val="24"/>
        </w:rPr>
      </w:pPr>
      <w:r w:rsidRPr="001B0DF8">
        <w:rPr>
          <w:rFonts w:ascii="標楷體" w:eastAsia="標楷體" w:hAnsi="標楷體" w:hint="eastAsia"/>
          <w:color w:val="000000" w:themeColor="text1"/>
          <w:szCs w:val="24"/>
        </w:rPr>
        <w:t>(四)利用多元管道，公告周知本準則所規範之事項，並納入</w:t>
      </w:r>
      <w:proofErr w:type="gramStart"/>
      <w:r w:rsidRPr="001B0DF8">
        <w:rPr>
          <w:rFonts w:ascii="標楷體" w:eastAsia="標楷體" w:hAnsi="標楷體" w:hint="eastAsia"/>
          <w:color w:val="000000" w:themeColor="text1"/>
          <w:szCs w:val="24"/>
        </w:rPr>
        <w:t>教職員工聘約</w:t>
      </w:r>
      <w:proofErr w:type="gramEnd"/>
      <w:r w:rsidRPr="001B0DF8">
        <w:rPr>
          <w:rFonts w:ascii="標楷體" w:eastAsia="標楷體" w:hAnsi="標楷體" w:hint="eastAsia"/>
          <w:color w:val="000000" w:themeColor="text1"/>
          <w:szCs w:val="24"/>
        </w:rPr>
        <w:t>及學生手冊。</w:t>
      </w:r>
    </w:p>
    <w:p w:rsidR="00F11995" w:rsidRPr="001B0DF8" w:rsidRDefault="004C4013" w:rsidP="004C4013">
      <w:pPr>
        <w:ind w:firstLineChars="50" w:firstLine="120"/>
        <w:rPr>
          <w:rFonts w:ascii="標楷體" w:eastAsia="標楷體" w:hAnsi="標楷體"/>
          <w:color w:val="000000" w:themeColor="text1"/>
          <w:szCs w:val="24"/>
        </w:rPr>
      </w:pPr>
      <w:r w:rsidRPr="001B0DF8">
        <w:rPr>
          <w:rFonts w:ascii="標楷體" w:eastAsia="標楷體" w:hAnsi="標楷體" w:hint="eastAsia"/>
          <w:color w:val="000000" w:themeColor="text1"/>
          <w:szCs w:val="24"/>
        </w:rPr>
        <w:t>(五)</w:t>
      </w:r>
      <w:r w:rsidR="00321E6E" w:rsidRPr="001B0DF8">
        <w:rPr>
          <w:rFonts w:ascii="標楷體" w:eastAsia="標楷體" w:hAnsi="標楷體" w:hint="eastAsia"/>
          <w:color w:val="000000" w:themeColor="text1"/>
          <w:szCs w:val="24"/>
        </w:rPr>
        <w:t>鼓</w:t>
      </w:r>
      <w:r w:rsidRPr="001B0DF8">
        <w:rPr>
          <w:rFonts w:ascii="標楷體" w:eastAsia="標楷體" w:hAnsi="標楷體" w:hint="eastAsia"/>
          <w:color w:val="000000" w:themeColor="text1"/>
          <w:szCs w:val="24"/>
        </w:rPr>
        <w:t>勵校園性侵害、性騷擾及</w:t>
      </w:r>
      <w:proofErr w:type="gramStart"/>
      <w:r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事件被害人或檢舉人儘早申請調查或檢舉，以利</w:t>
      </w:r>
      <w:proofErr w:type="gramStart"/>
      <w:r w:rsidRPr="001B0DF8">
        <w:rPr>
          <w:rFonts w:ascii="標楷體" w:eastAsia="標楷體" w:hAnsi="標楷體" w:hint="eastAsia"/>
          <w:color w:val="000000" w:themeColor="text1"/>
          <w:szCs w:val="24"/>
        </w:rPr>
        <w:t>蒐</w:t>
      </w:r>
      <w:proofErr w:type="gramEnd"/>
      <w:r w:rsidRPr="001B0DF8">
        <w:rPr>
          <w:rFonts w:ascii="標楷體" w:eastAsia="標楷體" w:hAnsi="標楷體" w:hint="eastAsia"/>
          <w:color w:val="000000" w:themeColor="text1"/>
          <w:szCs w:val="24"/>
        </w:rPr>
        <w:t>證及調查處理。</w:t>
      </w:r>
    </w:p>
    <w:p w:rsidR="00371C4E" w:rsidRPr="001B0DF8" w:rsidRDefault="004C4013"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w:t>
      </w:r>
      <w:r w:rsidR="00371C4E" w:rsidRPr="001B0DF8">
        <w:rPr>
          <w:rFonts w:ascii="標楷體" w:eastAsia="標楷體" w:hAnsi="標楷體" w:hint="eastAsia"/>
          <w:color w:val="000000" w:themeColor="text1"/>
          <w:szCs w:val="24"/>
        </w:rPr>
        <w:t>、學校應提供性別平等之學習環境，建立安全之校園空間。</w:t>
      </w:r>
    </w:p>
    <w:p w:rsidR="00371C4E" w:rsidRPr="001B0DF8" w:rsidRDefault="00371C4E" w:rsidP="00374220">
      <w:pPr>
        <w:ind w:firstLineChars="200" w:firstLine="480"/>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學校應尊重學生與教職員工之性別特質及性傾向。</w:t>
      </w:r>
    </w:p>
    <w:p w:rsidR="00371C4E" w:rsidRPr="001B0DF8" w:rsidRDefault="004C4013"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w:t>
      </w:r>
      <w:r w:rsidR="00371C4E" w:rsidRPr="001B0DF8">
        <w:rPr>
          <w:rFonts w:ascii="標楷體" w:eastAsia="標楷體" w:hAnsi="標楷體" w:hint="eastAsia"/>
          <w:color w:val="000000" w:themeColor="text1"/>
          <w:szCs w:val="24"/>
        </w:rPr>
        <w:t>、學校不得因學生之性別或性傾向而給予教學、活動、評量、獎懲、福利及服務上之差別待遇。但性質僅適合特定性別者，不在此限。</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學校對因性別或性傾向而處於不利處境之學生應積極提供協助，以改善其處境。</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學校應積極維護懷孕學生之受教權，並提供必要之協助。</w:t>
      </w:r>
    </w:p>
    <w:p w:rsidR="00371C4E" w:rsidRPr="001B0DF8" w:rsidRDefault="004C4013"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w:t>
      </w:r>
      <w:r w:rsidR="00371C4E" w:rsidRPr="001B0DF8">
        <w:rPr>
          <w:rFonts w:ascii="標楷體" w:eastAsia="標楷體" w:hAnsi="標楷體" w:hint="eastAsia"/>
          <w:color w:val="000000" w:themeColor="text1"/>
          <w:szCs w:val="24"/>
        </w:rPr>
        <w:t>、各處室應積極推動</w:t>
      </w:r>
      <w:r w:rsidR="00DB7801" w:rsidRPr="001B0DF8">
        <w:rPr>
          <w:rFonts w:ascii="標楷體" w:eastAsia="標楷體" w:hAnsi="標楷體" w:hint="eastAsia"/>
          <w:color w:val="000000" w:themeColor="text1"/>
          <w:szCs w:val="24"/>
        </w:rPr>
        <w:t>校園性侵害、性騷擾及</w:t>
      </w:r>
      <w:proofErr w:type="gramStart"/>
      <w:r w:rsidR="00DB7801" w:rsidRPr="001B0DF8">
        <w:rPr>
          <w:rFonts w:ascii="標楷體" w:eastAsia="標楷體" w:hAnsi="標楷體" w:hint="eastAsia"/>
          <w:color w:val="000000" w:themeColor="text1"/>
          <w:szCs w:val="24"/>
        </w:rPr>
        <w:t>性霸凌</w:t>
      </w:r>
      <w:proofErr w:type="gramEnd"/>
      <w:r w:rsidR="00371C4E" w:rsidRPr="001B0DF8">
        <w:rPr>
          <w:rFonts w:ascii="標楷體" w:eastAsia="標楷體" w:hAnsi="標楷體" w:hint="eastAsia"/>
          <w:color w:val="000000" w:themeColor="text1"/>
          <w:szCs w:val="24"/>
        </w:rPr>
        <w:t>防治教育，以提升教職員工生尊重他人與自己性或身體自主之知能。</w:t>
      </w:r>
    </w:p>
    <w:p w:rsidR="00371C4E" w:rsidRPr="001B0DF8" w:rsidRDefault="004C4013"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五、</w:t>
      </w:r>
      <w:r w:rsidR="00371C4E" w:rsidRPr="001B0DF8">
        <w:rPr>
          <w:rFonts w:ascii="標楷體" w:eastAsia="標楷體" w:hAnsi="標楷體" w:hint="eastAsia"/>
          <w:color w:val="000000" w:themeColor="text1"/>
          <w:szCs w:val="24"/>
        </w:rPr>
        <w:t>性平會下設置行政與防治組、課程與教學組、諮商與輔導組、環境與資源組，各組分工如下：</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行政與防治組（學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1.</w:t>
      </w:r>
      <w:r w:rsidRPr="001B0DF8">
        <w:rPr>
          <w:rFonts w:ascii="標楷體" w:eastAsia="標楷體" w:hAnsi="標楷體" w:hint="eastAsia"/>
          <w:color w:val="000000" w:themeColor="text1"/>
          <w:szCs w:val="24"/>
        </w:rPr>
        <w:t>受理</w:t>
      </w:r>
      <w:r w:rsidR="00DB7801" w:rsidRPr="001B0DF8">
        <w:rPr>
          <w:rFonts w:ascii="標楷體" w:eastAsia="標楷體" w:hAnsi="標楷體" w:hint="eastAsia"/>
          <w:color w:val="000000" w:themeColor="text1"/>
          <w:szCs w:val="24"/>
        </w:rPr>
        <w:t>校園性侵害、性騷擾及</w:t>
      </w:r>
      <w:proofErr w:type="gramStart"/>
      <w:r w:rsidR="00DB7801" w:rsidRPr="001B0DF8">
        <w:rPr>
          <w:rFonts w:ascii="標楷體" w:eastAsia="標楷體" w:hAnsi="標楷體" w:hint="eastAsia"/>
          <w:color w:val="000000" w:themeColor="text1"/>
          <w:szCs w:val="24"/>
        </w:rPr>
        <w:t>性霸凌</w:t>
      </w:r>
      <w:proofErr w:type="gramEnd"/>
      <w:r w:rsidR="00374220" w:rsidRPr="001B0DF8">
        <w:rPr>
          <w:rFonts w:ascii="標楷體" w:eastAsia="標楷體" w:hAnsi="標楷體" w:hint="eastAsia"/>
          <w:color w:val="000000" w:themeColor="text1"/>
          <w:szCs w:val="24"/>
        </w:rPr>
        <w:t>申請與檢舉</w:t>
      </w:r>
      <w:r w:rsidRPr="001B0DF8">
        <w:rPr>
          <w:rFonts w:ascii="標楷體" w:eastAsia="標楷體" w:hAnsi="標楷體" w:hint="eastAsia"/>
          <w:color w:val="000000" w:themeColor="text1"/>
          <w:szCs w:val="24"/>
        </w:rPr>
        <w:t>事件與處理相關行政事宜。</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2.</w:t>
      </w:r>
      <w:r w:rsidRPr="001B0DF8">
        <w:rPr>
          <w:rFonts w:ascii="標楷體" w:eastAsia="標楷體" w:hAnsi="標楷體" w:hint="eastAsia"/>
          <w:color w:val="000000" w:themeColor="text1"/>
          <w:szCs w:val="24"/>
        </w:rPr>
        <w:t>處理性平案件之調查及相關行政事宜。</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3.</w:t>
      </w:r>
      <w:r w:rsidRPr="001B0DF8">
        <w:rPr>
          <w:rFonts w:ascii="標楷體" w:eastAsia="標楷體" w:hAnsi="標楷體" w:hint="eastAsia"/>
          <w:color w:val="000000" w:themeColor="text1"/>
          <w:szCs w:val="24"/>
        </w:rPr>
        <w:t>建立校園性平事件及加害人檔案資料，並負責於加害人轉至其他學校就讀時之通報事宜。</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4.</w:t>
      </w:r>
      <w:r w:rsidRPr="001B0DF8">
        <w:rPr>
          <w:rFonts w:ascii="標楷體" w:eastAsia="標楷體" w:hAnsi="標楷體" w:hint="eastAsia"/>
          <w:color w:val="000000" w:themeColor="text1"/>
          <w:szCs w:val="24"/>
        </w:rPr>
        <w:t>涉及校園</w:t>
      </w:r>
      <w:proofErr w:type="gramStart"/>
      <w:r w:rsidRPr="001B0DF8">
        <w:rPr>
          <w:rFonts w:ascii="標楷體" w:eastAsia="標楷體" w:hAnsi="標楷體" w:hint="eastAsia"/>
          <w:color w:val="000000" w:themeColor="text1"/>
          <w:szCs w:val="24"/>
        </w:rPr>
        <w:t>性平案通報</w:t>
      </w:r>
      <w:proofErr w:type="gramEnd"/>
      <w:r w:rsidRPr="001B0DF8">
        <w:rPr>
          <w:rFonts w:ascii="標楷體" w:eastAsia="標楷體" w:hAnsi="標楷體" w:hint="eastAsia"/>
          <w:color w:val="000000" w:themeColor="text1"/>
          <w:szCs w:val="24"/>
        </w:rPr>
        <w:t>之協調聯繫。</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5.</w:t>
      </w:r>
      <w:r w:rsidRPr="001B0DF8">
        <w:rPr>
          <w:rFonts w:ascii="標楷體" w:eastAsia="標楷體" w:hAnsi="標楷體" w:hint="eastAsia"/>
          <w:color w:val="000000" w:themeColor="text1"/>
          <w:szCs w:val="24"/>
        </w:rPr>
        <w:t>其他有關推動性別平等教育行政與防治之業務。</w:t>
      </w:r>
    </w:p>
    <w:p w:rsidR="00DA79E7" w:rsidRPr="001B0DF8" w:rsidRDefault="00DA79E7"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6.召開性別平等教育委員會會議。</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課程與教學組（教務處）</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1.</w:t>
      </w:r>
      <w:r w:rsidRPr="001B0DF8">
        <w:rPr>
          <w:rFonts w:ascii="標楷體" w:eastAsia="標楷體" w:hAnsi="標楷體" w:hint="eastAsia"/>
          <w:color w:val="000000" w:themeColor="text1"/>
          <w:szCs w:val="24"/>
        </w:rPr>
        <w:t>發展性別平等教育課程之教學、教材及評量；教材之編寫、審查及選用，應符合性別平等教育原則。</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2.</w:t>
      </w:r>
      <w:r w:rsidRPr="001B0DF8">
        <w:rPr>
          <w:rFonts w:ascii="標楷體" w:eastAsia="標楷體" w:hAnsi="標楷體" w:hint="eastAsia"/>
          <w:color w:val="000000" w:themeColor="text1"/>
          <w:szCs w:val="24"/>
        </w:rPr>
        <w:t>規劃性別平等教育（含性侵害防治、家庭暴力防治、情感教育、性教育、同志教育等）融入各科教學，並且每學年應實施性別平等教育相關課程或活動至少四小時。</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3.</w:t>
      </w:r>
      <w:r w:rsidRPr="001B0DF8">
        <w:rPr>
          <w:rFonts w:ascii="標楷體" w:eastAsia="標楷體" w:hAnsi="標楷體" w:hint="eastAsia"/>
          <w:color w:val="000000" w:themeColor="text1"/>
          <w:szCs w:val="24"/>
        </w:rPr>
        <w:t>協助處理與性別平等教育法有關案件之學生當事人學籍、課程、成績及相關人員課</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lastRenderedPageBreak/>
        <w:t>4.</w:t>
      </w:r>
      <w:r w:rsidRPr="001B0DF8">
        <w:rPr>
          <w:rFonts w:ascii="標楷體" w:eastAsia="標楷體" w:hAnsi="標楷體" w:hint="eastAsia"/>
          <w:color w:val="000000" w:themeColor="text1"/>
          <w:szCs w:val="24"/>
        </w:rPr>
        <w:t>規劃辦理學生性別平等教育相關活動。</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5.</w:t>
      </w:r>
      <w:r w:rsidRPr="001B0DF8">
        <w:rPr>
          <w:rFonts w:ascii="標楷體" w:eastAsia="標楷體" w:hAnsi="標楷體" w:hint="eastAsia"/>
          <w:color w:val="000000" w:themeColor="text1"/>
          <w:szCs w:val="24"/>
        </w:rPr>
        <w:t>安排性平事件當事人接受性別平等教育課程相關事宜。</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6.</w:t>
      </w:r>
      <w:r w:rsidRPr="001B0DF8">
        <w:rPr>
          <w:rFonts w:ascii="標楷體" w:eastAsia="標楷體" w:hAnsi="標楷體" w:hint="eastAsia"/>
          <w:color w:val="000000" w:themeColor="text1"/>
          <w:szCs w:val="24"/>
        </w:rPr>
        <w:t>其他有關本校性別平等教育課程與教學事務。</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諮商與輔導組（輔導室）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1.</w:t>
      </w:r>
      <w:r w:rsidRPr="001B0DF8">
        <w:rPr>
          <w:rFonts w:ascii="標楷體" w:eastAsia="標楷體" w:hAnsi="標楷體" w:hint="eastAsia"/>
          <w:color w:val="000000" w:themeColor="text1"/>
          <w:szCs w:val="24"/>
        </w:rPr>
        <w:t>規劃辦理教職員工</w:t>
      </w:r>
      <w:r w:rsidRPr="001B0DF8">
        <w:rPr>
          <w:rFonts w:ascii="標楷體" w:eastAsia="標楷體" w:hAnsi="標楷體"/>
          <w:color w:val="000000" w:themeColor="text1"/>
          <w:szCs w:val="24"/>
        </w:rPr>
        <w:t>(</w:t>
      </w:r>
      <w:r w:rsidRPr="001B0DF8">
        <w:rPr>
          <w:rFonts w:ascii="標楷體" w:eastAsia="標楷體" w:hAnsi="標楷體" w:hint="eastAsia"/>
          <w:color w:val="000000" w:themeColor="text1"/>
          <w:szCs w:val="24"/>
        </w:rPr>
        <w:t>請人事協助辦理</w:t>
      </w:r>
      <w:r w:rsidRPr="001B0DF8">
        <w:rPr>
          <w:rFonts w:ascii="標楷體" w:eastAsia="標楷體" w:hAnsi="標楷體"/>
          <w:color w:val="000000" w:themeColor="text1"/>
          <w:szCs w:val="24"/>
        </w:rPr>
        <w:t>)</w:t>
      </w:r>
      <w:r w:rsidRPr="001B0DF8">
        <w:rPr>
          <w:rFonts w:ascii="標楷體" w:eastAsia="標楷體" w:hAnsi="標楷體" w:hint="eastAsia"/>
          <w:color w:val="000000" w:themeColor="text1"/>
          <w:szCs w:val="24"/>
        </w:rPr>
        <w:t>及家長性別平等教育相關活動。</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2.</w:t>
      </w:r>
      <w:r w:rsidRPr="001B0DF8">
        <w:rPr>
          <w:rFonts w:ascii="標楷體" w:eastAsia="標楷體" w:hAnsi="標楷體" w:hint="eastAsia"/>
          <w:color w:val="000000" w:themeColor="text1"/>
          <w:szCs w:val="24"/>
        </w:rPr>
        <w:t>擬定與執行性平事件相關當事人之輔導計畫，並向性平會提出報告。</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3.</w:t>
      </w:r>
      <w:r w:rsidRPr="001B0DF8">
        <w:rPr>
          <w:rFonts w:ascii="標楷體" w:eastAsia="標楷體" w:hAnsi="標楷體" w:hint="eastAsia"/>
          <w:color w:val="000000" w:themeColor="text1"/>
          <w:szCs w:val="24"/>
        </w:rPr>
        <w:t>提供性平事件之當事人、家長、證人等之心理諮商、諮詢、轉</w:t>
      </w:r>
      <w:proofErr w:type="gramStart"/>
      <w:r w:rsidRPr="001B0DF8">
        <w:rPr>
          <w:rFonts w:ascii="標楷體" w:eastAsia="標楷體" w:hAnsi="標楷體" w:hint="eastAsia"/>
          <w:color w:val="000000" w:themeColor="text1"/>
          <w:szCs w:val="24"/>
        </w:rPr>
        <w:t>介</w:t>
      </w:r>
      <w:proofErr w:type="gramEnd"/>
      <w:r w:rsidRPr="001B0DF8">
        <w:rPr>
          <w:rFonts w:ascii="標楷體" w:eastAsia="標楷體" w:hAnsi="標楷體" w:hint="eastAsia"/>
          <w:color w:val="000000" w:themeColor="text1"/>
          <w:szCs w:val="24"/>
        </w:rPr>
        <w:t>相關資源及追蹤輔導等服務。</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4.</w:t>
      </w:r>
      <w:r w:rsidRPr="001B0DF8">
        <w:rPr>
          <w:rFonts w:ascii="標楷體" w:eastAsia="標楷體" w:hAnsi="標楷體" w:hint="eastAsia"/>
          <w:color w:val="000000" w:themeColor="text1"/>
          <w:szCs w:val="24"/>
        </w:rPr>
        <w:t>提供懷孕學生諮商輔導、家長諮詢及社會資源之協助。</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5.</w:t>
      </w:r>
      <w:r w:rsidRPr="001B0DF8">
        <w:rPr>
          <w:rFonts w:ascii="標楷體" w:eastAsia="標楷體" w:hAnsi="標楷體" w:hint="eastAsia"/>
          <w:color w:val="000000" w:themeColor="text1"/>
          <w:szCs w:val="24"/>
        </w:rPr>
        <w:t>統整各單位相關資源，擬訂性別平等教育實施計畫，落實並檢視其成果。</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6.</w:t>
      </w:r>
      <w:r w:rsidRPr="001B0DF8">
        <w:rPr>
          <w:rFonts w:ascii="標楷體" w:eastAsia="標楷體" w:hAnsi="標楷體" w:hint="eastAsia"/>
          <w:color w:val="000000" w:themeColor="text1"/>
          <w:szCs w:val="24"/>
        </w:rPr>
        <w:t>受理</w:t>
      </w:r>
      <w:r w:rsidR="00DB7801" w:rsidRPr="001B0DF8">
        <w:rPr>
          <w:rFonts w:ascii="標楷體" w:eastAsia="標楷體" w:hAnsi="標楷體" w:hint="eastAsia"/>
          <w:color w:val="000000" w:themeColor="text1"/>
          <w:szCs w:val="24"/>
        </w:rPr>
        <w:t>校園性侵害、性騷擾及</w:t>
      </w:r>
      <w:proofErr w:type="gramStart"/>
      <w:r w:rsidR="00DB78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w:t>
      </w:r>
      <w:r w:rsidR="00374220" w:rsidRPr="001B0DF8">
        <w:rPr>
          <w:rFonts w:ascii="標楷體" w:eastAsia="標楷體" w:hAnsi="標楷體" w:hint="eastAsia"/>
          <w:color w:val="000000" w:themeColor="text1"/>
          <w:szCs w:val="24"/>
        </w:rPr>
        <w:t>懲處</w:t>
      </w:r>
      <w:r w:rsidRPr="001B0DF8">
        <w:rPr>
          <w:rFonts w:ascii="標楷體" w:eastAsia="標楷體" w:hAnsi="標楷體" w:hint="eastAsia"/>
          <w:color w:val="000000" w:themeColor="text1"/>
          <w:szCs w:val="24"/>
        </w:rPr>
        <w:t>之申訴。</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7.</w:t>
      </w:r>
      <w:proofErr w:type="gramStart"/>
      <w:r w:rsidRPr="001B0DF8">
        <w:rPr>
          <w:rFonts w:ascii="標楷體" w:eastAsia="標楷體" w:hAnsi="標楷體" w:hint="eastAsia"/>
          <w:color w:val="000000" w:themeColor="text1"/>
          <w:szCs w:val="24"/>
        </w:rPr>
        <w:t>研</w:t>
      </w:r>
      <w:proofErr w:type="gramEnd"/>
      <w:r w:rsidRPr="001B0DF8">
        <w:rPr>
          <w:rFonts w:ascii="標楷體" w:eastAsia="標楷體" w:hAnsi="標楷體" w:hint="eastAsia"/>
          <w:color w:val="000000" w:themeColor="text1"/>
          <w:szCs w:val="24"/>
        </w:rPr>
        <w:t>擬修訂性別平等教育實施規定及校園性侵害性騷擾</w:t>
      </w:r>
      <w:r w:rsidR="00A55CA2" w:rsidRPr="001B0DF8">
        <w:rPr>
          <w:rFonts w:ascii="標楷體" w:eastAsia="標楷體" w:hAnsi="標楷體" w:hint="eastAsia"/>
          <w:color w:val="000000" w:themeColor="text1"/>
          <w:szCs w:val="24"/>
        </w:rPr>
        <w:t>或及</w:t>
      </w:r>
      <w:proofErr w:type="gramStart"/>
      <w:r w:rsidR="00A55CA2"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防治規定等相關規定。</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8.</w:t>
      </w:r>
      <w:r w:rsidRPr="001B0DF8">
        <w:rPr>
          <w:rFonts w:ascii="標楷體" w:eastAsia="標楷體" w:hAnsi="標楷體" w:hint="eastAsia"/>
          <w:color w:val="000000" w:themeColor="text1"/>
          <w:szCs w:val="24"/>
        </w:rPr>
        <w:t>其他有關性別平等教育案件之輔導與防治事宜。</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w:t>
      </w:r>
      <w:r w:rsidR="00374220" w:rsidRPr="001B0DF8">
        <w:rPr>
          <w:rFonts w:ascii="標楷體" w:eastAsia="標楷體" w:hAnsi="標楷體"/>
          <w:color w:val="000000" w:themeColor="text1"/>
          <w:szCs w:val="24"/>
        </w:rPr>
        <w:br/>
      </w:r>
      <w:r w:rsidRPr="001B0DF8">
        <w:rPr>
          <w:rFonts w:ascii="標楷體" w:eastAsia="標楷體" w:hAnsi="標楷體" w:hint="eastAsia"/>
          <w:color w:val="000000" w:themeColor="text1"/>
          <w:szCs w:val="24"/>
        </w:rPr>
        <w:t>環境與資源組（總務處）</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1.</w:t>
      </w:r>
      <w:r w:rsidRPr="001B0DF8">
        <w:rPr>
          <w:rFonts w:ascii="標楷體" w:eastAsia="標楷體" w:hAnsi="標楷體" w:hint="eastAsia"/>
          <w:color w:val="000000" w:themeColor="text1"/>
          <w:szCs w:val="24"/>
        </w:rPr>
        <w:t>建立安全及性別平等之環境。</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2.</w:t>
      </w:r>
      <w:r w:rsidRPr="001B0DF8">
        <w:rPr>
          <w:rFonts w:ascii="標楷體" w:eastAsia="標楷體" w:hAnsi="標楷體" w:hint="eastAsia"/>
          <w:color w:val="000000" w:themeColor="text1"/>
          <w:szCs w:val="24"/>
        </w:rPr>
        <w:t>辦理校園安全空間檢視說明會，公告檢視成果、並作成紀錄。</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3.</w:t>
      </w:r>
      <w:r w:rsidRPr="001B0DF8">
        <w:rPr>
          <w:rFonts w:ascii="標楷體" w:eastAsia="標楷體" w:hAnsi="標楷體" w:hint="eastAsia"/>
          <w:color w:val="000000" w:themeColor="text1"/>
          <w:szCs w:val="24"/>
        </w:rPr>
        <w:t>繪製並更新校園危險地圖，改善校園空間安全。</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4.其他有關性別平等教育之環境與資源業務</w:t>
      </w:r>
    </w:p>
    <w:p w:rsidR="00371C4E" w:rsidRPr="001B0DF8" w:rsidRDefault="00371C4E" w:rsidP="00371C4E">
      <w:pPr>
        <w:rPr>
          <w:rFonts w:ascii="標楷體" w:eastAsia="標楷體" w:hAnsi="標楷體"/>
          <w:color w:val="000000" w:themeColor="text1"/>
          <w:sz w:val="28"/>
          <w:szCs w:val="28"/>
        </w:rPr>
      </w:pPr>
      <w:r w:rsidRPr="001B0DF8">
        <w:rPr>
          <w:rFonts w:ascii="標楷體" w:eastAsia="標楷體" w:hAnsi="標楷體" w:hint="eastAsia"/>
          <w:color w:val="000000" w:themeColor="text1"/>
          <w:sz w:val="28"/>
          <w:szCs w:val="28"/>
        </w:rPr>
        <w:t>伍、</w:t>
      </w:r>
      <w:r w:rsidR="00DB7801" w:rsidRPr="001B0DF8">
        <w:rPr>
          <w:rFonts w:ascii="標楷體" w:eastAsia="標楷體" w:hAnsi="標楷體" w:hint="eastAsia"/>
          <w:color w:val="000000" w:themeColor="text1"/>
          <w:sz w:val="28"/>
          <w:szCs w:val="28"/>
        </w:rPr>
        <w:t>校園性侵害、性騷擾</w:t>
      </w:r>
      <w:r w:rsidR="00FB2135" w:rsidRPr="001B0DF8">
        <w:rPr>
          <w:rFonts w:ascii="標楷體" w:eastAsia="標楷體" w:hAnsi="標楷體" w:hint="eastAsia"/>
          <w:color w:val="000000" w:themeColor="text1"/>
          <w:sz w:val="28"/>
          <w:szCs w:val="28"/>
        </w:rPr>
        <w:t>或</w:t>
      </w:r>
      <w:proofErr w:type="gramStart"/>
      <w:r w:rsidR="00DB7801" w:rsidRPr="001B0DF8">
        <w:rPr>
          <w:rFonts w:ascii="標楷體" w:eastAsia="標楷體" w:hAnsi="標楷體" w:hint="eastAsia"/>
          <w:color w:val="000000" w:themeColor="text1"/>
          <w:sz w:val="28"/>
          <w:szCs w:val="28"/>
        </w:rPr>
        <w:t>性霸凌</w:t>
      </w:r>
      <w:r w:rsidRPr="001B0DF8">
        <w:rPr>
          <w:rFonts w:ascii="標楷體" w:eastAsia="標楷體" w:hAnsi="標楷體" w:hint="eastAsia"/>
          <w:color w:val="000000" w:themeColor="text1"/>
          <w:sz w:val="28"/>
          <w:szCs w:val="28"/>
        </w:rPr>
        <w:t>之樣態及</w:t>
      </w:r>
      <w:proofErr w:type="gramEnd"/>
      <w:r w:rsidRPr="001B0DF8">
        <w:rPr>
          <w:rFonts w:ascii="標楷體" w:eastAsia="標楷體" w:hAnsi="標楷體" w:hint="eastAsia"/>
          <w:color w:val="000000" w:themeColor="text1"/>
          <w:sz w:val="28"/>
          <w:szCs w:val="28"/>
        </w:rPr>
        <w:t>界定：</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一、本規定所稱之</w:t>
      </w:r>
      <w:r w:rsidR="00DB7801" w:rsidRPr="001B0DF8">
        <w:rPr>
          <w:rFonts w:ascii="標楷體" w:eastAsia="標楷體" w:hAnsi="標楷體" w:hint="eastAsia"/>
          <w:color w:val="000000" w:themeColor="text1"/>
          <w:szCs w:val="24"/>
        </w:rPr>
        <w:t>校園性侵害、性騷擾及</w:t>
      </w:r>
      <w:proofErr w:type="gramStart"/>
      <w:r w:rsidR="00DB7801" w:rsidRPr="001B0DF8">
        <w:rPr>
          <w:rFonts w:ascii="標楷體" w:eastAsia="標楷體" w:hAnsi="標楷體" w:hint="eastAsia"/>
          <w:color w:val="000000" w:themeColor="text1"/>
          <w:szCs w:val="24"/>
        </w:rPr>
        <w:t>性霸凌</w:t>
      </w:r>
      <w:r w:rsidRPr="001B0DF8">
        <w:rPr>
          <w:rFonts w:ascii="標楷體" w:eastAsia="標楷體" w:hAnsi="標楷體" w:hint="eastAsia"/>
          <w:color w:val="000000" w:themeColor="text1"/>
          <w:szCs w:val="24"/>
        </w:rPr>
        <w:t>係</w:t>
      </w:r>
      <w:proofErr w:type="gramEnd"/>
      <w:r w:rsidRPr="001B0DF8">
        <w:rPr>
          <w:rFonts w:ascii="標楷體" w:eastAsia="標楷體" w:hAnsi="標楷體" w:hint="eastAsia"/>
          <w:color w:val="000000" w:themeColor="text1"/>
          <w:szCs w:val="24"/>
        </w:rPr>
        <w:t>指本法第二條第三款</w:t>
      </w:r>
      <w:r w:rsidR="00025A89" w:rsidRPr="001B0DF8">
        <w:rPr>
          <w:rFonts w:ascii="標楷體" w:eastAsia="標楷體" w:hAnsi="標楷體" w:hint="eastAsia"/>
          <w:color w:val="000000" w:themeColor="text1"/>
          <w:szCs w:val="24"/>
        </w:rPr>
        <w:t>、</w:t>
      </w:r>
      <w:r w:rsidRPr="001B0DF8">
        <w:rPr>
          <w:rFonts w:ascii="標楷體" w:eastAsia="標楷體" w:hAnsi="標楷體" w:hint="eastAsia"/>
          <w:color w:val="000000" w:themeColor="text1"/>
          <w:szCs w:val="24"/>
        </w:rPr>
        <w:t>第四款</w:t>
      </w:r>
      <w:r w:rsidR="00025A89" w:rsidRPr="001B0DF8">
        <w:rPr>
          <w:rFonts w:ascii="標楷體" w:eastAsia="標楷體" w:hAnsi="標楷體" w:hint="eastAsia"/>
          <w:color w:val="000000" w:themeColor="text1"/>
          <w:szCs w:val="24"/>
        </w:rPr>
        <w:t>及第五款</w:t>
      </w:r>
      <w:r w:rsidRPr="001B0DF8">
        <w:rPr>
          <w:rFonts w:ascii="標楷體" w:eastAsia="標楷體" w:hAnsi="標楷體" w:hint="eastAsia"/>
          <w:color w:val="000000" w:themeColor="text1"/>
          <w:szCs w:val="24"/>
        </w:rPr>
        <w:t>之規定，其</w:t>
      </w:r>
      <w:proofErr w:type="gramStart"/>
      <w:r w:rsidRPr="001B0DF8">
        <w:rPr>
          <w:rFonts w:ascii="標楷體" w:eastAsia="標楷體" w:hAnsi="標楷體" w:hint="eastAsia"/>
          <w:color w:val="000000" w:themeColor="text1"/>
          <w:szCs w:val="24"/>
        </w:rPr>
        <w:t>樣態及界定</w:t>
      </w:r>
      <w:proofErr w:type="gramEnd"/>
      <w:r w:rsidRPr="001B0DF8">
        <w:rPr>
          <w:rFonts w:ascii="標楷體" w:eastAsia="標楷體" w:hAnsi="標楷體" w:hint="eastAsia"/>
          <w:color w:val="000000" w:themeColor="text1"/>
          <w:szCs w:val="24"/>
        </w:rPr>
        <w:t>如下：</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（一）性侵害：指「性侵害犯罪防治法」</w:t>
      </w:r>
      <w:proofErr w:type="gramStart"/>
      <w:r w:rsidRPr="001B0DF8">
        <w:rPr>
          <w:rFonts w:ascii="標楷體" w:eastAsia="標楷體" w:hAnsi="標楷體" w:hint="eastAsia"/>
          <w:color w:val="000000" w:themeColor="text1"/>
          <w:szCs w:val="24"/>
        </w:rPr>
        <w:t>所稱性侵害</w:t>
      </w:r>
      <w:proofErr w:type="gramEnd"/>
      <w:r w:rsidRPr="001B0DF8">
        <w:rPr>
          <w:rFonts w:ascii="標楷體" w:eastAsia="標楷體" w:hAnsi="標楷體" w:hint="eastAsia"/>
          <w:color w:val="000000" w:themeColor="text1"/>
          <w:szCs w:val="24"/>
        </w:rPr>
        <w:t>犯罪之行為。例如：以強暴、脅迫、恐嚇、催眠術或其他違反其意願之方法或利用權勢、機會</w:t>
      </w:r>
      <w:r w:rsidRPr="001B0DF8">
        <w:rPr>
          <w:rFonts w:ascii="標楷體" w:eastAsia="標楷體" w:hAnsi="標楷體"/>
          <w:color w:val="000000" w:themeColor="text1"/>
          <w:szCs w:val="24"/>
        </w:rPr>
        <w:t>..</w:t>
      </w:r>
      <w:r w:rsidRPr="001B0DF8">
        <w:rPr>
          <w:rFonts w:ascii="標楷體" w:eastAsia="標楷體" w:hAnsi="標楷體" w:hint="eastAsia"/>
          <w:color w:val="000000" w:themeColor="text1"/>
          <w:szCs w:val="24"/>
        </w:rPr>
        <w:t>與他人性交或猥褻；與未滿16歲者性交或猥褻..等。</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（二）性騷擾：指符合下列情形之一，且</w:t>
      </w:r>
      <w:proofErr w:type="gramStart"/>
      <w:r w:rsidRPr="001B0DF8">
        <w:rPr>
          <w:rFonts w:ascii="標楷體" w:eastAsia="標楷體" w:hAnsi="標楷體" w:hint="eastAsia"/>
          <w:color w:val="000000" w:themeColor="text1"/>
          <w:szCs w:val="24"/>
        </w:rPr>
        <w:t>未達性侵害</w:t>
      </w:r>
      <w:proofErr w:type="gramEnd"/>
      <w:r w:rsidRPr="001B0DF8">
        <w:rPr>
          <w:rFonts w:ascii="標楷體" w:eastAsia="標楷體" w:hAnsi="標楷體" w:hint="eastAsia"/>
          <w:color w:val="000000" w:themeColor="text1"/>
          <w:szCs w:val="24"/>
        </w:rPr>
        <w:t>之程度者：</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1.</w:t>
      </w:r>
      <w:r w:rsidRPr="001B0DF8">
        <w:rPr>
          <w:rFonts w:ascii="標楷體" w:eastAsia="標楷體" w:hAnsi="標楷體" w:hint="eastAsia"/>
          <w:color w:val="000000" w:themeColor="text1"/>
          <w:szCs w:val="24"/>
        </w:rPr>
        <w:t>以明示或暗示之方式，從事不受歡迎且具有性意味或性別歧視之言詞或行為，致影響他人之人格尊嚴、學習、或工作之機會或表現者。</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color w:val="000000" w:themeColor="text1"/>
          <w:szCs w:val="24"/>
        </w:rPr>
        <w:t>2.</w:t>
      </w:r>
      <w:r w:rsidRPr="001B0DF8">
        <w:rPr>
          <w:rFonts w:ascii="標楷體" w:eastAsia="標楷體" w:hAnsi="標楷體" w:hint="eastAsia"/>
          <w:color w:val="000000" w:themeColor="text1"/>
          <w:szCs w:val="24"/>
        </w:rPr>
        <w:t>以性或性別有關之行為，作為自己或他人獲得、喪失或減損其學習或工作有關權益之條件者。</w:t>
      </w:r>
    </w:p>
    <w:p w:rsidR="00025A89" w:rsidRPr="001B0DF8" w:rsidRDefault="00025A89" w:rsidP="00025A89">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(三)</w:t>
      </w:r>
      <w:proofErr w:type="gramStart"/>
      <w:r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指透過語言、肢體或其他暴力，對於他人之性別特徵、性別特質、性傾向或性別認同進行貶抑、攻擊或威脅之行為且非屬性騷擾者。</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二、本法第二條第</w:t>
      </w:r>
      <w:r w:rsidR="00025A89" w:rsidRPr="001B0DF8">
        <w:rPr>
          <w:rFonts w:ascii="標楷體" w:eastAsia="標楷體" w:hAnsi="標楷體" w:hint="eastAsia"/>
          <w:color w:val="000000" w:themeColor="text1"/>
          <w:szCs w:val="24"/>
        </w:rPr>
        <w:t>七</w:t>
      </w:r>
      <w:r w:rsidRPr="001B0DF8">
        <w:rPr>
          <w:rFonts w:ascii="標楷體" w:eastAsia="標楷體" w:hAnsi="標楷體" w:hint="eastAsia"/>
          <w:color w:val="000000" w:themeColor="text1"/>
          <w:szCs w:val="24"/>
        </w:rPr>
        <w:t>款，</w:t>
      </w:r>
      <w:proofErr w:type="gramStart"/>
      <w:r w:rsidRPr="001B0DF8">
        <w:rPr>
          <w:rFonts w:ascii="標楷體" w:eastAsia="標楷體" w:hAnsi="標楷體" w:hint="eastAsia"/>
          <w:color w:val="000000" w:themeColor="text1"/>
          <w:szCs w:val="24"/>
        </w:rPr>
        <w:t>指</w:t>
      </w:r>
      <w:r w:rsidR="00DB7801" w:rsidRPr="001B0DF8">
        <w:rPr>
          <w:rFonts w:ascii="標楷體" w:eastAsia="標楷體" w:hAnsi="標楷體" w:hint="eastAsia"/>
          <w:color w:val="000000" w:themeColor="text1"/>
          <w:szCs w:val="24"/>
        </w:rPr>
        <w:t>性侵害</w:t>
      </w:r>
      <w:proofErr w:type="gramEnd"/>
      <w:r w:rsidR="00DB7801" w:rsidRPr="001B0DF8">
        <w:rPr>
          <w:rFonts w:ascii="標楷體" w:eastAsia="標楷體" w:hAnsi="標楷體" w:hint="eastAsia"/>
          <w:color w:val="000000" w:themeColor="text1"/>
          <w:szCs w:val="24"/>
        </w:rPr>
        <w:t>、性騷擾及</w:t>
      </w:r>
      <w:proofErr w:type="gramStart"/>
      <w:r w:rsidR="00DB78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事件之一方為學校校長</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、教師、職員、工友或學生，他方為學生者。本準則第九條所定之</w:t>
      </w:r>
      <w:r w:rsidR="00DB7801" w:rsidRPr="001B0DF8">
        <w:rPr>
          <w:rFonts w:ascii="標楷體" w:eastAsia="標楷體" w:hAnsi="標楷體" w:hint="eastAsia"/>
          <w:color w:val="000000" w:themeColor="text1"/>
          <w:szCs w:val="24"/>
        </w:rPr>
        <w:t>校園性侵害、性騷擾及</w:t>
      </w:r>
      <w:proofErr w:type="gramStart"/>
      <w:r w:rsidR="00DB78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事件包括不同</w:t>
      </w:r>
      <w:proofErr w:type="gramStart"/>
      <w:r w:rsidRPr="001B0DF8">
        <w:rPr>
          <w:rFonts w:ascii="標楷體" w:eastAsia="標楷體" w:hAnsi="標楷體" w:hint="eastAsia"/>
          <w:color w:val="000000" w:themeColor="text1"/>
          <w:szCs w:val="24"/>
        </w:rPr>
        <w:t>學校間所發生</w:t>
      </w:r>
      <w:proofErr w:type="gramEnd"/>
      <w:r w:rsidRPr="001B0DF8">
        <w:rPr>
          <w:rFonts w:ascii="標楷體" w:eastAsia="標楷體" w:hAnsi="標楷體" w:hint="eastAsia"/>
          <w:color w:val="000000" w:themeColor="text1"/>
          <w:szCs w:val="24"/>
        </w:rPr>
        <w:t>者。</w:t>
      </w:r>
    </w:p>
    <w:p w:rsidR="00371C4E" w:rsidRPr="001B0DF8" w:rsidRDefault="00025A89"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本法第二條第七</w:t>
      </w:r>
      <w:r w:rsidR="00371C4E" w:rsidRPr="001B0DF8">
        <w:rPr>
          <w:rFonts w:ascii="標楷體" w:eastAsia="標楷體" w:hAnsi="標楷體" w:hint="eastAsia"/>
          <w:color w:val="000000" w:themeColor="text1"/>
          <w:szCs w:val="24"/>
        </w:rPr>
        <w:t>款之名詞定義如下：</w:t>
      </w:r>
    </w:p>
    <w:p w:rsidR="00371C4E" w:rsidRPr="001B0DF8" w:rsidRDefault="00371C4E" w:rsidP="001B0DF8">
      <w:pPr>
        <w:ind w:left="720" w:hangingChars="300" w:hanging="720"/>
        <w:rPr>
          <w:rFonts w:ascii="標楷體" w:eastAsia="標楷體" w:hAnsi="標楷體"/>
          <w:color w:val="000000" w:themeColor="text1"/>
          <w:szCs w:val="24"/>
        </w:rPr>
      </w:pPr>
      <w:r w:rsidRPr="001B0DF8">
        <w:rPr>
          <w:rFonts w:ascii="標楷體" w:eastAsia="標楷體" w:hAnsi="標楷體" w:hint="eastAsia"/>
          <w:color w:val="000000" w:themeColor="text1"/>
          <w:szCs w:val="24"/>
        </w:rPr>
        <w:t>（一）教師：指專任教師、兼任教師、代理教師、代課教師、教官</w:t>
      </w:r>
      <w:r w:rsidR="00BA2C53" w:rsidRPr="001B0DF8">
        <w:rPr>
          <w:rFonts w:ascii="標楷體" w:eastAsia="標楷體" w:hAnsi="標楷體" w:hint="eastAsia"/>
          <w:color w:val="000000" w:themeColor="text1"/>
          <w:szCs w:val="24"/>
        </w:rPr>
        <w:t>、運用於協助教學之志願服</w:t>
      </w:r>
      <w:r w:rsidR="00BA2C53" w:rsidRPr="001B0DF8">
        <w:rPr>
          <w:rFonts w:ascii="標楷體" w:eastAsia="標楷體" w:hAnsi="標楷體" w:hint="eastAsia"/>
          <w:color w:val="000000" w:themeColor="text1"/>
          <w:szCs w:val="24"/>
        </w:rPr>
        <w:lastRenderedPageBreak/>
        <w:t>務人員、實際執行教學之)教育實習人員</w:t>
      </w:r>
      <w:r w:rsidRPr="001B0DF8">
        <w:rPr>
          <w:rFonts w:ascii="標楷體" w:eastAsia="標楷體" w:hAnsi="標楷體" w:hint="eastAsia"/>
          <w:color w:val="000000" w:themeColor="text1"/>
          <w:szCs w:val="24"/>
        </w:rPr>
        <w:t>及其他執行教學</w:t>
      </w:r>
      <w:r w:rsidR="00BA2C53" w:rsidRPr="001B0DF8">
        <w:rPr>
          <w:rFonts w:ascii="標楷體" w:eastAsia="標楷體" w:hAnsi="標楷體" w:hint="eastAsia"/>
          <w:color w:val="000000" w:themeColor="text1"/>
          <w:szCs w:val="24"/>
        </w:rPr>
        <w:t>或研究</w:t>
      </w:r>
      <w:r w:rsidRPr="001B0DF8">
        <w:rPr>
          <w:rFonts w:ascii="標楷體" w:eastAsia="標楷體" w:hAnsi="標楷體" w:hint="eastAsia"/>
          <w:color w:val="000000" w:themeColor="text1"/>
          <w:szCs w:val="24"/>
        </w:rPr>
        <w:t>之</w:t>
      </w:r>
      <w:r w:rsidR="00BA2C53" w:rsidRPr="001B0DF8">
        <w:rPr>
          <w:rFonts w:ascii="標楷體" w:eastAsia="標楷體" w:hAnsi="標楷體" w:hint="eastAsia"/>
          <w:color w:val="000000" w:themeColor="text1"/>
          <w:szCs w:val="24"/>
        </w:rPr>
        <w:t>人員</w:t>
      </w:r>
      <w:r w:rsidRPr="001B0DF8">
        <w:rPr>
          <w:rFonts w:ascii="標楷體" w:eastAsia="標楷體" w:hAnsi="標楷體" w:hint="eastAsia"/>
          <w:color w:val="000000" w:themeColor="text1"/>
          <w:szCs w:val="24"/>
        </w:rPr>
        <w:t>。</w:t>
      </w:r>
    </w:p>
    <w:p w:rsidR="00371C4E" w:rsidRPr="001B0DF8" w:rsidRDefault="00371C4E" w:rsidP="001B0DF8">
      <w:pPr>
        <w:ind w:left="720" w:hangingChars="300" w:hanging="720"/>
        <w:rPr>
          <w:rFonts w:ascii="標楷體" w:eastAsia="標楷體" w:hAnsi="標楷體"/>
          <w:color w:val="000000" w:themeColor="text1"/>
          <w:szCs w:val="24"/>
        </w:rPr>
      </w:pPr>
      <w:r w:rsidRPr="001B0DF8">
        <w:rPr>
          <w:rFonts w:ascii="標楷體" w:eastAsia="標楷體" w:hAnsi="標楷體" w:hint="eastAsia"/>
          <w:color w:val="000000" w:themeColor="text1"/>
          <w:szCs w:val="24"/>
        </w:rPr>
        <w:t>（二）職員、工友：指前款教師</w:t>
      </w:r>
      <w:proofErr w:type="gramStart"/>
      <w:r w:rsidRPr="001B0DF8">
        <w:rPr>
          <w:rFonts w:ascii="標楷體" w:eastAsia="標楷體" w:hAnsi="標楷體" w:hint="eastAsia"/>
          <w:color w:val="000000" w:themeColor="text1"/>
          <w:szCs w:val="24"/>
        </w:rPr>
        <w:t>以外，</w:t>
      </w:r>
      <w:proofErr w:type="gramEnd"/>
      <w:r w:rsidRPr="001B0DF8">
        <w:rPr>
          <w:rFonts w:ascii="標楷體" w:eastAsia="標楷體" w:hAnsi="標楷體" w:hint="eastAsia"/>
          <w:color w:val="000000" w:themeColor="text1"/>
          <w:szCs w:val="24"/>
        </w:rPr>
        <w:t>固定</w:t>
      </w:r>
      <w:r w:rsidR="00107049" w:rsidRPr="001B0DF8">
        <w:rPr>
          <w:rFonts w:ascii="標楷體" w:eastAsia="標楷體" w:hAnsi="標楷體" w:hint="eastAsia"/>
          <w:color w:val="000000" w:themeColor="text1"/>
          <w:szCs w:val="24"/>
        </w:rPr>
        <w:t>、</w:t>
      </w:r>
      <w:r w:rsidRPr="001B0DF8">
        <w:rPr>
          <w:rFonts w:ascii="標楷體" w:eastAsia="標楷體" w:hAnsi="標楷體" w:hint="eastAsia"/>
          <w:color w:val="000000" w:themeColor="text1"/>
          <w:szCs w:val="24"/>
        </w:rPr>
        <w:t>定期執行學校事務</w:t>
      </w:r>
      <w:r w:rsidR="00107049" w:rsidRPr="001B0DF8">
        <w:rPr>
          <w:rFonts w:ascii="標楷體" w:eastAsia="標楷體" w:hAnsi="標楷體" w:hint="eastAsia"/>
          <w:color w:val="000000" w:themeColor="text1"/>
          <w:szCs w:val="24"/>
        </w:rPr>
        <w:t>，或運用於協助學校事務之志願服務</w:t>
      </w:r>
      <w:r w:rsidRPr="001B0DF8">
        <w:rPr>
          <w:rFonts w:ascii="標楷體" w:eastAsia="標楷體" w:hAnsi="標楷體" w:hint="eastAsia"/>
          <w:color w:val="000000" w:themeColor="text1"/>
          <w:szCs w:val="24"/>
        </w:rPr>
        <w:t>人員。</w:t>
      </w:r>
    </w:p>
    <w:p w:rsidR="00371C4E" w:rsidRPr="001B0DF8" w:rsidRDefault="00371C4E" w:rsidP="001B0DF8">
      <w:pPr>
        <w:ind w:left="720" w:hangingChars="300" w:hanging="720"/>
        <w:rPr>
          <w:rFonts w:ascii="標楷體" w:eastAsia="標楷體" w:hAnsi="標楷體"/>
          <w:color w:val="000000" w:themeColor="text1"/>
          <w:szCs w:val="24"/>
        </w:rPr>
      </w:pPr>
      <w:r w:rsidRPr="001B0DF8">
        <w:rPr>
          <w:rFonts w:ascii="標楷體" w:eastAsia="標楷體" w:hAnsi="標楷體" w:hint="eastAsia"/>
          <w:color w:val="000000" w:themeColor="text1"/>
          <w:szCs w:val="24"/>
        </w:rPr>
        <w:t>（三）學生：指具有學籍、</w:t>
      </w:r>
      <w:r w:rsidR="00107049" w:rsidRPr="001B0DF8">
        <w:rPr>
          <w:rFonts w:ascii="標楷體" w:eastAsia="標楷體" w:hAnsi="標楷體" w:hint="eastAsia"/>
          <w:color w:val="000000" w:themeColor="text1"/>
          <w:szCs w:val="24"/>
        </w:rPr>
        <w:t>學制轉銜期間未具學籍者</w:t>
      </w:r>
      <w:r w:rsidR="00320B52" w:rsidRPr="001B0DF8">
        <w:rPr>
          <w:rFonts w:ascii="標楷體" w:eastAsia="標楷體" w:hAnsi="標楷體" w:hint="eastAsia"/>
          <w:color w:val="000000" w:themeColor="text1"/>
          <w:szCs w:val="24"/>
        </w:rPr>
        <w:t>、</w:t>
      </w:r>
      <w:r w:rsidRPr="001B0DF8">
        <w:rPr>
          <w:rFonts w:ascii="標楷體" w:eastAsia="標楷體" w:hAnsi="標楷體" w:hint="eastAsia"/>
          <w:color w:val="000000" w:themeColor="text1"/>
          <w:szCs w:val="24"/>
        </w:rPr>
        <w:t>接受進修推廣教育者</w:t>
      </w:r>
      <w:r w:rsidR="00107049" w:rsidRPr="001B0DF8">
        <w:rPr>
          <w:rFonts w:ascii="標楷體" w:eastAsia="標楷體" w:hAnsi="標楷體" w:hint="eastAsia"/>
          <w:color w:val="000000" w:themeColor="text1"/>
          <w:szCs w:val="24"/>
        </w:rPr>
        <w:t>、</w:t>
      </w:r>
      <w:r w:rsidRPr="001B0DF8">
        <w:rPr>
          <w:rFonts w:ascii="標楷體" w:eastAsia="標楷體" w:hAnsi="標楷體" w:hint="eastAsia"/>
          <w:color w:val="000000" w:themeColor="text1"/>
          <w:szCs w:val="24"/>
        </w:rPr>
        <w:t>交換學生</w:t>
      </w:r>
      <w:r w:rsidR="00107049" w:rsidRPr="001B0DF8">
        <w:rPr>
          <w:rFonts w:ascii="標楷體" w:eastAsia="標楷體" w:hAnsi="標楷體" w:hint="eastAsia"/>
          <w:color w:val="000000" w:themeColor="text1"/>
          <w:szCs w:val="24"/>
        </w:rPr>
        <w:t>、教育實習學生或</w:t>
      </w:r>
      <w:proofErr w:type="gramStart"/>
      <w:r w:rsidR="00107049" w:rsidRPr="001B0DF8">
        <w:rPr>
          <w:rFonts w:ascii="標楷體" w:eastAsia="標楷體" w:hAnsi="標楷體" w:hint="eastAsia"/>
          <w:color w:val="000000" w:themeColor="text1"/>
          <w:szCs w:val="24"/>
        </w:rPr>
        <w:t>研</w:t>
      </w:r>
      <w:proofErr w:type="gramEnd"/>
      <w:r w:rsidR="00107049" w:rsidRPr="001B0DF8">
        <w:rPr>
          <w:rFonts w:ascii="標楷體" w:eastAsia="標楷體" w:hAnsi="標楷體" w:hint="eastAsia"/>
          <w:color w:val="000000" w:themeColor="text1"/>
          <w:szCs w:val="24"/>
        </w:rPr>
        <w:t>修生。</w:t>
      </w:r>
    </w:p>
    <w:p w:rsidR="00371C4E" w:rsidRPr="001B0DF8" w:rsidRDefault="00371C4E" w:rsidP="00907D06">
      <w:pPr>
        <w:spacing w:line="0" w:lineRule="atLeast"/>
        <w:rPr>
          <w:rFonts w:ascii="標楷體" w:eastAsia="標楷體" w:hAnsi="標楷體"/>
          <w:color w:val="000000" w:themeColor="text1"/>
          <w:sz w:val="28"/>
          <w:szCs w:val="28"/>
        </w:rPr>
      </w:pPr>
      <w:r w:rsidRPr="001B0DF8">
        <w:rPr>
          <w:rFonts w:ascii="標楷體" w:eastAsia="標楷體" w:hAnsi="標楷體" w:hint="eastAsia"/>
          <w:color w:val="000000" w:themeColor="text1"/>
          <w:sz w:val="28"/>
          <w:szCs w:val="28"/>
        </w:rPr>
        <w:t>陸、</w:t>
      </w:r>
      <w:r w:rsidR="00DB7801" w:rsidRPr="001B0DF8">
        <w:rPr>
          <w:rFonts w:ascii="標楷體" w:eastAsia="標楷體" w:hAnsi="標楷體" w:hint="eastAsia"/>
          <w:color w:val="000000" w:themeColor="text1"/>
          <w:sz w:val="28"/>
          <w:szCs w:val="28"/>
        </w:rPr>
        <w:t>校園性侵害、性騷擾</w:t>
      </w:r>
      <w:r w:rsidR="00374220" w:rsidRPr="001B0DF8">
        <w:rPr>
          <w:rFonts w:ascii="標楷體" w:eastAsia="標楷體" w:hAnsi="標楷體" w:hint="eastAsia"/>
          <w:color w:val="000000" w:themeColor="text1"/>
          <w:sz w:val="28"/>
          <w:szCs w:val="28"/>
        </w:rPr>
        <w:t>或</w:t>
      </w:r>
      <w:proofErr w:type="gramStart"/>
      <w:r w:rsidR="00DB7801" w:rsidRPr="001B0DF8">
        <w:rPr>
          <w:rFonts w:ascii="標楷體" w:eastAsia="標楷體" w:hAnsi="標楷體" w:hint="eastAsia"/>
          <w:color w:val="000000" w:themeColor="text1"/>
          <w:sz w:val="28"/>
          <w:szCs w:val="28"/>
        </w:rPr>
        <w:t>性霸凌</w:t>
      </w:r>
      <w:r w:rsidRPr="001B0DF8">
        <w:rPr>
          <w:rFonts w:ascii="標楷體" w:eastAsia="標楷體" w:hAnsi="標楷體" w:hint="eastAsia"/>
          <w:color w:val="000000" w:themeColor="text1"/>
          <w:sz w:val="28"/>
          <w:szCs w:val="28"/>
        </w:rPr>
        <w:t>之</w:t>
      </w:r>
      <w:proofErr w:type="gramEnd"/>
      <w:r w:rsidRPr="001B0DF8">
        <w:rPr>
          <w:rFonts w:ascii="標楷體" w:eastAsia="標楷體" w:hAnsi="標楷體" w:hint="eastAsia"/>
          <w:color w:val="000000" w:themeColor="text1"/>
          <w:sz w:val="28"/>
          <w:szCs w:val="28"/>
        </w:rPr>
        <w:t>申請調查</w:t>
      </w:r>
      <w:r w:rsidR="00FB2135" w:rsidRPr="001B0DF8">
        <w:rPr>
          <w:rFonts w:ascii="標楷體" w:eastAsia="標楷體" w:hAnsi="標楷體" w:hint="eastAsia"/>
          <w:color w:val="000000" w:themeColor="text1"/>
          <w:sz w:val="28"/>
          <w:szCs w:val="28"/>
        </w:rPr>
        <w:t>或檢舉之收件單位、電話、電子郵件等資訊及程序</w:t>
      </w:r>
      <w:r w:rsidRPr="001B0DF8">
        <w:rPr>
          <w:rFonts w:ascii="標楷體" w:eastAsia="標楷體" w:hAnsi="標楷體" w:hint="eastAsia"/>
          <w:color w:val="000000" w:themeColor="text1"/>
          <w:sz w:val="28"/>
          <w:szCs w:val="28"/>
        </w:rPr>
        <w:t>：</w:t>
      </w:r>
    </w:p>
    <w:p w:rsidR="002844BA" w:rsidRPr="001B0DF8" w:rsidRDefault="00371C4E" w:rsidP="00374220">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w:t>
      </w:r>
      <w:r w:rsidR="00DB7801" w:rsidRPr="001B0DF8">
        <w:rPr>
          <w:rFonts w:ascii="標楷體" w:eastAsia="標楷體" w:hAnsi="標楷體" w:hint="eastAsia"/>
          <w:color w:val="000000" w:themeColor="text1"/>
          <w:szCs w:val="24"/>
        </w:rPr>
        <w:t>校園性侵害、性騷擾</w:t>
      </w:r>
      <w:r w:rsidR="00374220" w:rsidRPr="001B0DF8">
        <w:rPr>
          <w:rFonts w:ascii="標楷體" w:eastAsia="標楷體" w:hAnsi="標楷體" w:hint="eastAsia"/>
          <w:color w:val="000000" w:themeColor="text1"/>
          <w:szCs w:val="24"/>
        </w:rPr>
        <w:t>或</w:t>
      </w:r>
      <w:proofErr w:type="gramStart"/>
      <w:r w:rsidR="00DB7801" w:rsidRPr="001B0DF8">
        <w:rPr>
          <w:rFonts w:ascii="標楷體" w:eastAsia="標楷體" w:hAnsi="標楷體" w:hint="eastAsia"/>
          <w:color w:val="000000" w:themeColor="text1"/>
          <w:szCs w:val="24"/>
        </w:rPr>
        <w:t>性霸凌</w:t>
      </w:r>
      <w:proofErr w:type="gramEnd"/>
      <w:r w:rsidR="002844BA" w:rsidRPr="001B0DF8">
        <w:rPr>
          <w:rFonts w:ascii="標楷體" w:eastAsia="標楷體" w:hAnsi="標楷體" w:hint="eastAsia"/>
          <w:color w:val="000000" w:themeColor="text1"/>
          <w:szCs w:val="24"/>
        </w:rPr>
        <w:t>事件之被害人或其法定代理人 (以下簡稱申請人)、檢舉人，得以書面向行為人於行為發生時所屬之學校（以下簡稱事件管轄學校）申請調查或檢舉。</w:t>
      </w:r>
      <w:r w:rsidR="00907D06" w:rsidRPr="001B0DF8">
        <w:rPr>
          <w:rFonts w:ascii="標楷體" w:eastAsia="標楷體" w:hAnsi="標楷體" w:hint="eastAsia"/>
          <w:color w:val="000000" w:themeColor="text1"/>
          <w:szCs w:val="24"/>
        </w:rPr>
        <w:t>但行為人於行為時或現職為學校首長者，應向現職學校所屬主管機關（以下簡稱事件管轄機關）申請調查或檢舉。</w:t>
      </w:r>
    </w:p>
    <w:p w:rsidR="002844BA" w:rsidRPr="001B0DF8" w:rsidRDefault="002844BA" w:rsidP="00374220">
      <w:pPr>
        <w:ind w:firstLineChars="200" w:firstLine="480"/>
        <w:rPr>
          <w:rFonts w:ascii="標楷體" w:eastAsia="標楷體" w:hAnsi="標楷體"/>
          <w:color w:val="000000" w:themeColor="text1"/>
          <w:szCs w:val="24"/>
        </w:rPr>
      </w:pPr>
      <w:r w:rsidRPr="001B0DF8">
        <w:rPr>
          <w:rFonts w:ascii="標楷體" w:eastAsia="標楷體" w:hAnsi="標楷體" w:hint="eastAsia"/>
          <w:color w:val="000000" w:themeColor="text1"/>
          <w:szCs w:val="24"/>
        </w:rPr>
        <w:t>前項事件管轄學校，於行為人在兼任學校所為者，為該兼任學校。</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i/>
          <w:iCs/>
          <w:color w:val="000000" w:themeColor="text1"/>
          <w:szCs w:val="24"/>
        </w:rPr>
        <w:t>二、</w:t>
      </w:r>
      <w:r w:rsidR="00DB7801" w:rsidRPr="001B0DF8">
        <w:rPr>
          <w:rFonts w:ascii="標楷體" w:eastAsia="標楷體" w:hAnsi="標楷體" w:hint="eastAsia"/>
          <w:color w:val="000000" w:themeColor="text1"/>
          <w:szCs w:val="24"/>
        </w:rPr>
        <w:t>校園性侵害、性騷擾及</w:t>
      </w:r>
      <w:proofErr w:type="gramStart"/>
      <w:r w:rsidR="00DB78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事件關於行為人之調查權及懲處權之劃分與認定，依本準則第十一條、第十二條、第十三條、第十四條、第十五條規定辦理。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w:t>
      </w:r>
      <w:r w:rsidR="00E478D8" w:rsidRPr="001B0DF8">
        <w:rPr>
          <w:rFonts w:ascii="標楷體" w:eastAsia="標楷體" w:hAnsi="標楷體" w:hint="eastAsia"/>
          <w:color w:val="000000" w:themeColor="text1"/>
          <w:szCs w:val="24"/>
        </w:rPr>
        <w:t>學校校長、教師、職員或工友知悉服務學校發生疑似校園性侵害、性騷擾或</w:t>
      </w:r>
      <w:proofErr w:type="gramStart"/>
      <w:r w:rsidR="00E478D8" w:rsidRPr="001B0DF8">
        <w:rPr>
          <w:rFonts w:ascii="標楷體" w:eastAsia="標楷體" w:hAnsi="標楷體" w:hint="eastAsia"/>
          <w:color w:val="000000" w:themeColor="text1"/>
          <w:szCs w:val="24"/>
        </w:rPr>
        <w:t>性霸凌</w:t>
      </w:r>
      <w:proofErr w:type="gramEnd"/>
      <w:r w:rsidR="00E478D8" w:rsidRPr="001B0DF8">
        <w:rPr>
          <w:rFonts w:ascii="標楷體" w:eastAsia="標楷體" w:hAnsi="標楷體" w:hint="eastAsia"/>
          <w:color w:val="000000" w:themeColor="text1"/>
          <w:szCs w:val="24"/>
        </w:rPr>
        <w:t>事件者，依本法第二十一條第一項規定，應立即</w:t>
      </w:r>
      <w:r w:rsidR="004974EB" w:rsidRPr="001B0DF8">
        <w:rPr>
          <w:rFonts w:ascii="標楷體" w:eastAsia="標楷體" w:hAnsi="標楷體" w:hint="eastAsia"/>
          <w:color w:val="000000" w:themeColor="text1"/>
          <w:szCs w:val="24"/>
        </w:rPr>
        <w:t>以書面或其他通訊方式通報學校防治規定所定學校權責人員，並由學校權責人員依下列規定辦理，至遲不得超過二十四小時</w:t>
      </w:r>
      <w:r w:rsidR="00320B52" w:rsidRPr="001B0DF8">
        <w:rPr>
          <w:rFonts w:ascii="標楷體" w:eastAsia="標楷體" w:hAnsi="標楷體" w:hint="eastAsia"/>
          <w:color w:val="000000" w:themeColor="text1"/>
          <w:szCs w:val="24"/>
        </w:rPr>
        <w:t>。</w:t>
      </w:r>
      <w:r w:rsidR="004974EB" w:rsidRPr="001B0DF8">
        <w:rPr>
          <w:rFonts w:ascii="標楷體" w:eastAsia="標楷體" w:hAnsi="標楷體" w:hint="eastAsia"/>
          <w:color w:val="000000" w:themeColor="text1"/>
          <w:szCs w:val="24"/>
        </w:rPr>
        <w:t>一、依相關法律規定向當地直轄市、縣（市）社政主管機關通報。二、向學校主管機關通報。</w:t>
      </w:r>
    </w:p>
    <w:p w:rsidR="00371C4E" w:rsidRPr="001B0DF8" w:rsidRDefault="00371C4E" w:rsidP="00E478D8">
      <w:pPr>
        <w:ind w:firstLineChars="100" w:firstLine="240"/>
        <w:rPr>
          <w:rFonts w:ascii="標楷體" w:eastAsia="標楷體" w:hAnsi="標楷體"/>
          <w:color w:val="000000" w:themeColor="text1"/>
          <w:szCs w:val="24"/>
        </w:rPr>
      </w:pPr>
      <w:r w:rsidRPr="001B0DF8">
        <w:rPr>
          <w:rFonts w:ascii="標楷體" w:eastAsia="標楷體" w:hAnsi="標楷體" w:hint="eastAsia"/>
          <w:color w:val="000000" w:themeColor="text1"/>
          <w:szCs w:val="24"/>
        </w:rPr>
        <w:t>依本條規定為通報時，除有調查必要、基於公共安全考量或法規另有特別規定者外，對於當事人及檢舉人之姓名或其他足以辨識其身分之資料，應予以保密。</w:t>
      </w:r>
    </w:p>
    <w:p w:rsidR="00371C4E" w:rsidRPr="001B0DF8" w:rsidRDefault="00371C4E" w:rsidP="005F1710">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四、本校</w:t>
      </w:r>
      <w:r w:rsidR="00DB7801" w:rsidRPr="001B0DF8">
        <w:rPr>
          <w:rFonts w:ascii="標楷體" w:eastAsia="標楷體" w:hAnsi="標楷體" w:hint="eastAsia"/>
          <w:i/>
          <w:iCs/>
          <w:color w:val="000000" w:themeColor="text1"/>
          <w:szCs w:val="24"/>
        </w:rPr>
        <w:t>校</w:t>
      </w:r>
      <w:r w:rsidR="00DB7801" w:rsidRPr="001B0DF8">
        <w:rPr>
          <w:rFonts w:ascii="標楷體" w:eastAsia="標楷體" w:hAnsi="標楷體" w:hint="eastAsia"/>
          <w:color w:val="000000" w:themeColor="text1"/>
          <w:szCs w:val="24"/>
        </w:rPr>
        <w:t>園性侵害、性騷擾及</w:t>
      </w:r>
      <w:proofErr w:type="gramStart"/>
      <w:r w:rsidR="00DB78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事件之申請調查或檢舉收件單位、通報單位為學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w:t>
      </w:r>
      <w:r w:rsidR="00FB2135" w:rsidRPr="001B0DF8">
        <w:rPr>
          <w:rFonts w:ascii="標楷體" w:eastAsia="標楷體" w:hAnsi="標楷體" w:hint="eastAsia"/>
          <w:color w:val="000000" w:themeColor="text1"/>
          <w:szCs w:val="24"/>
        </w:rPr>
        <w:t>，電話：</w:t>
      </w:r>
      <w:r w:rsidR="0054224C" w:rsidRPr="001B0DF8">
        <w:rPr>
          <w:rFonts w:ascii="標楷體" w:eastAsia="標楷體" w:hAnsi="標楷體" w:hint="eastAsia"/>
          <w:color w:val="000000" w:themeColor="text1"/>
          <w:szCs w:val="24"/>
        </w:rPr>
        <w:t>03-5736604</w:t>
      </w:r>
      <w:r w:rsidR="00FB2135" w:rsidRPr="001B0DF8">
        <w:rPr>
          <w:rFonts w:ascii="標楷體" w:eastAsia="標楷體" w:hAnsi="標楷體" w:hint="eastAsia"/>
          <w:color w:val="000000" w:themeColor="text1"/>
          <w:szCs w:val="24"/>
        </w:rPr>
        <w:t xml:space="preserve"> ；電子郵件信箱：</w:t>
      </w:r>
      <w:r w:rsidR="002709AB" w:rsidRPr="002709AB">
        <w:t>ycccheng@imail.hchs.hc.edu.tw</w:t>
      </w:r>
      <w:r w:rsidR="005F1710" w:rsidRPr="001B0DF8">
        <w:rPr>
          <w:rFonts w:ascii="標楷體" w:eastAsia="標楷體" w:hAnsi="標楷體" w:hint="eastAsia"/>
          <w:color w:val="000000" w:themeColor="text1"/>
          <w:szCs w:val="24"/>
        </w:rPr>
        <w:t>。</w:t>
      </w:r>
    </w:p>
    <w:p w:rsidR="00371C4E" w:rsidRPr="001B0DF8" w:rsidRDefault="00371C4E" w:rsidP="00374220">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五、</w:t>
      </w:r>
      <w:r w:rsidR="00DB7801" w:rsidRPr="001B0DF8">
        <w:rPr>
          <w:rFonts w:ascii="標楷體" w:eastAsia="標楷體" w:hAnsi="標楷體" w:hint="eastAsia"/>
          <w:color w:val="000000" w:themeColor="text1"/>
          <w:szCs w:val="24"/>
        </w:rPr>
        <w:t>校園性侵害、性騷擾</w:t>
      </w:r>
      <w:r w:rsidR="00374220" w:rsidRPr="001B0DF8">
        <w:rPr>
          <w:rFonts w:ascii="標楷體" w:eastAsia="標楷體" w:hAnsi="標楷體" w:hint="eastAsia"/>
          <w:color w:val="000000" w:themeColor="text1"/>
          <w:szCs w:val="24"/>
        </w:rPr>
        <w:t>或</w:t>
      </w:r>
      <w:proofErr w:type="gramStart"/>
      <w:r w:rsidR="00DB78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事件之申請人或檢舉人得以</w:t>
      </w:r>
      <w:r w:rsidR="00E478D8" w:rsidRPr="001B0DF8">
        <w:rPr>
          <w:rFonts w:ascii="標楷體" w:eastAsia="標楷體" w:hAnsi="標楷體" w:hint="eastAsia"/>
          <w:color w:val="000000" w:themeColor="text1"/>
          <w:szCs w:val="24"/>
        </w:rPr>
        <w:t>言詞、</w:t>
      </w:r>
      <w:r w:rsidRPr="001B0DF8">
        <w:rPr>
          <w:rFonts w:ascii="標楷體" w:eastAsia="標楷體" w:hAnsi="標楷體" w:hint="eastAsia"/>
          <w:color w:val="000000" w:themeColor="text1"/>
          <w:szCs w:val="24"/>
        </w:rPr>
        <w:t>書面</w:t>
      </w:r>
      <w:r w:rsidR="00E478D8" w:rsidRPr="001B0DF8">
        <w:rPr>
          <w:rFonts w:ascii="標楷體" w:eastAsia="標楷體" w:hAnsi="標楷體" w:hint="eastAsia"/>
          <w:color w:val="000000" w:themeColor="text1"/>
          <w:szCs w:val="24"/>
        </w:rPr>
        <w:t>或電子郵件</w:t>
      </w:r>
      <w:r w:rsidRPr="001B0DF8">
        <w:rPr>
          <w:rFonts w:ascii="標楷體" w:eastAsia="標楷體" w:hAnsi="標楷體" w:hint="eastAsia"/>
          <w:color w:val="000000" w:themeColor="text1"/>
          <w:szCs w:val="24"/>
        </w:rPr>
        <w:t>申請調查或檢舉；其以言詞</w:t>
      </w:r>
      <w:r w:rsidR="00E478D8" w:rsidRPr="001B0DF8">
        <w:rPr>
          <w:rFonts w:ascii="標楷體" w:eastAsia="標楷體" w:hAnsi="標楷體" w:hint="eastAsia"/>
          <w:color w:val="000000" w:themeColor="text1"/>
          <w:szCs w:val="24"/>
        </w:rPr>
        <w:t>或電子郵件</w:t>
      </w:r>
      <w:r w:rsidRPr="001B0DF8">
        <w:rPr>
          <w:rFonts w:ascii="標楷體" w:eastAsia="標楷體" w:hAnsi="標楷體" w:hint="eastAsia"/>
          <w:color w:val="000000" w:themeColor="text1"/>
          <w:szCs w:val="24"/>
        </w:rPr>
        <w:t>為之者，學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處應作成紀錄，經向申請人或檢舉人朗讀或使閱覽，確認其內容無誤後，由其簽名或蓋章。</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前項書面或言詞</w:t>
      </w:r>
      <w:r w:rsidR="00E478D8" w:rsidRPr="001B0DF8">
        <w:rPr>
          <w:rFonts w:ascii="標楷體" w:eastAsia="標楷體" w:hAnsi="標楷體" w:hint="eastAsia"/>
          <w:color w:val="000000" w:themeColor="text1"/>
          <w:szCs w:val="24"/>
        </w:rPr>
        <w:t>、電子郵件</w:t>
      </w:r>
      <w:r w:rsidRPr="001B0DF8">
        <w:rPr>
          <w:rFonts w:ascii="標楷體" w:eastAsia="標楷體" w:hAnsi="標楷體" w:hint="eastAsia"/>
          <w:color w:val="000000" w:themeColor="text1"/>
          <w:szCs w:val="24"/>
        </w:rPr>
        <w:t>作成之紀錄，應載明下列事項：</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（一）申請人或檢舉人姓名、身分證明文件字號、服務或就學之單位及職稱、住居所、聯絡電話及申請調查日期。</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（二）申請人申請調查者，應載明被害人之出生年月日。</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（三）申請人委任代理人代為申請調查者，應檢附委任書，並載明其姓名、身分證明文件字號、住居所、聯絡電話。</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（四）申請調查或檢舉之事實內容</w:t>
      </w:r>
      <w:r w:rsidR="00E478D8" w:rsidRPr="001B0DF8">
        <w:rPr>
          <w:rFonts w:ascii="標楷體" w:eastAsia="標楷體" w:hAnsi="標楷體" w:hint="eastAsia"/>
          <w:color w:val="000000" w:themeColor="text1"/>
          <w:szCs w:val="24"/>
        </w:rPr>
        <w:t>。如有相關證據，亦應記載或附卷。</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六、學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處接獲申請調查或檢舉後，</w:t>
      </w:r>
      <w:r w:rsidR="00E478D8" w:rsidRPr="001B0DF8">
        <w:rPr>
          <w:rFonts w:ascii="標楷體" w:eastAsia="標楷體" w:hAnsi="標楷體" w:hint="eastAsia"/>
          <w:color w:val="000000" w:themeColor="text1"/>
          <w:szCs w:val="24"/>
        </w:rPr>
        <w:t>除有本法第二十九條第二項所定事由外，應於三日內將申請人或檢舉人</w:t>
      </w:r>
      <w:proofErr w:type="gramStart"/>
      <w:r w:rsidR="00E478D8" w:rsidRPr="001B0DF8">
        <w:rPr>
          <w:rFonts w:ascii="標楷體" w:eastAsia="標楷體" w:hAnsi="標楷體" w:hint="eastAsia"/>
          <w:color w:val="000000" w:themeColor="text1"/>
          <w:szCs w:val="24"/>
        </w:rPr>
        <w:t>所提事證</w:t>
      </w:r>
      <w:proofErr w:type="gramEnd"/>
      <w:r w:rsidR="00E478D8" w:rsidRPr="001B0DF8">
        <w:rPr>
          <w:rFonts w:ascii="標楷體" w:eastAsia="標楷體" w:hAnsi="標楷體" w:hint="eastAsia"/>
          <w:color w:val="000000" w:themeColor="text1"/>
          <w:szCs w:val="24"/>
        </w:rPr>
        <w:t>資料交付性平會調查處理。</w:t>
      </w:r>
      <w:r w:rsidRPr="001B0DF8">
        <w:rPr>
          <w:rFonts w:ascii="標楷體" w:eastAsia="標楷體" w:hAnsi="標楷體" w:hint="eastAsia"/>
          <w:color w:val="000000" w:themeColor="text1"/>
          <w:szCs w:val="24"/>
        </w:rPr>
        <w:t>並於三日內將初審意見送交性平會，性平會得指定或輪派委員組成三人以上之小組決定是否受理。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七、學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處應於接獲申請調查或檢舉後二十日內，以書面通知申請人或檢舉人是否受理。不受理之書面通知應依本法第二十九條第三項規定敘明理由，並告知申請人或檢舉人申復之期限及受理單位。</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lastRenderedPageBreak/>
        <w:t>申請人或檢舉人於前項之期限內未收到通知或接獲不受理通知之次日起二十日內，得以書面具明理由，向本校學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處提出申復；其以言詞為之者，學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處應作成紀錄，經向申請人或檢舉人朗讀或使閱覽，確認其內容無誤後，由其簽名或蓋章。</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前項</w:t>
      </w:r>
      <w:proofErr w:type="gramStart"/>
      <w:r w:rsidRPr="001B0DF8">
        <w:rPr>
          <w:rFonts w:ascii="標楷體" w:eastAsia="標楷體" w:hAnsi="標楷體" w:hint="eastAsia"/>
          <w:color w:val="000000" w:themeColor="text1"/>
          <w:szCs w:val="24"/>
        </w:rPr>
        <w:t>不受理之申復</w:t>
      </w:r>
      <w:proofErr w:type="gramEnd"/>
      <w:r w:rsidRPr="001B0DF8">
        <w:rPr>
          <w:rFonts w:ascii="標楷體" w:eastAsia="標楷體" w:hAnsi="標楷體" w:hint="eastAsia"/>
          <w:color w:val="000000" w:themeColor="text1"/>
          <w:szCs w:val="24"/>
        </w:rPr>
        <w:t>以一次為限。</w:t>
      </w:r>
    </w:p>
    <w:p w:rsidR="00371C4E" w:rsidRPr="001B0DF8" w:rsidRDefault="0035783B" w:rsidP="0035783B">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處接獲申復後，應將申請調查或檢舉</w:t>
      </w:r>
      <w:proofErr w:type="gramStart"/>
      <w:r w:rsidRPr="001B0DF8">
        <w:rPr>
          <w:rFonts w:ascii="標楷體" w:eastAsia="標楷體" w:hAnsi="標楷體" w:hint="eastAsia"/>
          <w:color w:val="000000" w:themeColor="text1"/>
          <w:szCs w:val="24"/>
        </w:rPr>
        <w:t>案交性平</w:t>
      </w:r>
      <w:proofErr w:type="gramEnd"/>
      <w:r w:rsidRPr="001B0DF8">
        <w:rPr>
          <w:rFonts w:ascii="標楷體" w:eastAsia="標楷體" w:hAnsi="標楷體" w:hint="eastAsia"/>
          <w:color w:val="000000" w:themeColor="text1"/>
          <w:szCs w:val="24"/>
        </w:rPr>
        <w:t>會重新討論受理事宜，並於二十日內以書面通知</w:t>
      </w:r>
      <w:proofErr w:type="gramStart"/>
      <w:r w:rsidRPr="001B0DF8">
        <w:rPr>
          <w:rFonts w:ascii="標楷體" w:eastAsia="標楷體" w:hAnsi="標楷體" w:hint="eastAsia"/>
          <w:color w:val="000000" w:themeColor="text1"/>
          <w:szCs w:val="24"/>
        </w:rPr>
        <w:t>申復人申</w:t>
      </w:r>
      <w:proofErr w:type="gramEnd"/>
      <w:r w:rsidRPr="001B0DF8">
        <w:rPr>
          <w:rFonts w:ascii="標楷體" w:eastAsia="標楷體" w:hAnsi="標楷體" w:hint="eastAsia"/>
          <w:color w:val="000000" w:themeColor="text1"/>
          <w:szCs w:val="24"/>
        </w:rPr>
        <w:t>復結果。申復有理由者，性平會應依法調查處理。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八、經媒體報導之校園性侵害性騷擾</w:t>
      </w:r>
      <w:r w:rsidR="00676901" w:rsidRPr="001B0DF8">
        <w:rPr>
          <w:rFonts w:ascii="標楷體" w:eastAsia="標楷體" w:hAnsi="標楷體" w:hint="eastAsia"/>
          <w:color w:val="000000" w:themeColor="text1"/>
          <w:szCs w:val="24"/>
        </w:rPr>
        <w:t>或</w:t>
      </w:r>
      <w:proofErr w:type="gramStart"/>
      <w:r w:rsidR="006769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事件，應視同檢舉，學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處應主動將事件交由所設之性平會調查處理。疑似被害人不願配合調查時，學校仍應提供必要之輔導或協助。</w:t>
      </w:r>
      <w:r w:rsidR="00E478D8" w:rsidRPr="001B0DF8">
        <w:rPr>
          <w:rFonts w:ascii="標楷體" w:eastAsia="標楷體" w:hAnsi="標楷體" w:hint="eastAsia"/>
          <w:color w:val="000000" w:themeColor="text1"/>
          <w:szCs w:val="24"/>
        </w:rPr>
        <w:t>學校</w:t>
      </w:r>
      <w:proofErr w:type="gramStart"/>
      <w:r w:rsidR="00E478D8" w:rsidRPr="001B0DF8">
        <w:rPr>
          <w:rFonts w:ascii="標楷體" w:eastAsia="標楷體" w:hAnsi="標楷體" w:hint="eastAsia"/>
          <w:color w:val="000000" w:themeColor="text1"/>
          <w:szCs w:val="24"/>
        </w:rPr>
        <w:t>處理霸凌事件</w:t>
      </w:r>
      <w:proofErr w:type="gramEnd"/>
      <w:r w:rsidR="00E478D8" w:rsidRPr="001B0DF8">
        <w:rPr>
          <w:rFonts w:ascii="標楷體" w:eastAsia="標楷體" w:hAnsi="標楷體" w:hint="eastAsia"/>
          <w:color w:val="000000" w:themeColor="text1"/>
          <w:szCs w:val="24"/>
        </w:rPr>
        <w:t>，發現有疑似性侵害、性騷擾或</w:t>
      </w:r>
      <w:proofErr w:type="gramStart"/>
      <w:r w:rsidR="00E478D8" w:rsidRPr="001B0DF8">
        <w:rPr>
          <w:rFonts w:ascii="標楷體" w:eastAsia="標楷體" w:hAnsi="標楷體" w:hint="eastAsia"/>
          <w:color w:val="000000" w:themeColor="text1"/>
          <w:szCs w:val="24"/>
        </w:rPr>
        <w:t>性霸凌</w:t>
      </w:r>
      <w:proofErr w:type="gramEnd"/>
      <w:r w:rsidR="00E478D8" w:rsidRPr="001B0DF8">
        <w:rPr>
          <w:rFonts w:ascii="標楷體" w:eastAsia="標楷體" w:hAnsi="標楷體" w:hint="eastAsia"/>
          <w:color w:val="000000" w:themeColor="text1"/>
          <w:szCs w:val="24"/>
        </w:rPr>
        <w:t>情事者，視同檢舉，由學校</w:t>
      </w:r>
      <w:proofErr w:type="gramStart"/>
      <w:r w:rsidR="00E478D8" w:rsidRPr="001B0DF8">
        <w:rPr>
          <w:rFonts w:ascii="標楷體" w:eastAsia="標楷體" w:hAnsi="標楷體" w:hint="eastAsia"/>
          <w:color w:val="000000" w:themeColor="text1"/>
          <w:szCs w:val="24"/>
        </w:rPr>
        <w:t>防治霸凌因應</w:t>
      </w:r>
      <w:proofErr w:type="gramEnd"/>
      <w:r w:rsidR="00E478D8" w:rsidRPr="001B0DF8">
        <w:rPr>
          <w:rFonts w:ascii="標楷體" w:eastAsia="標楷體" w:hAnsi="標楷體" w:hint="eastAsia"/>
          <w:color w:val="000000" w:themeColor="text1"/>
          <w:szCs w:val="24"/>
        </w:rPr>
        <w:t>小組依前條規定辦理。</w:t>
      </w:r>
    </w:p>
    <w:p w:rsidR="00371C4E" w:rsidRPr="001B0DF8" w:rsidRDefault="00371C4E" w:rsidP="00371C4E">
      <w:pPr>
        <w:rPr>
          <w:rFonts w:ascii="標楷體" w:eastAsia="標楷體" w:hAnsi="標楷體"/>
          <w:color w:val="000000" w:themeColor="text1"/>
          <w:sz w:val="28"/>
          <w:szCs w:val="28"/>
        </w:rPr>
      </w:pPr>
      <w:proofErr w:type="gramStart"/>
      <w:r w:rsidRPr="001B0DF8">
        <w:rPr>
          <w:rFonts w:ascii="標楷體" w:eastAsia="標楷體" w:hAnsi="標楷體" w:hint="eastAsia"/>
          <w:color w:val="000000" w:themeColor="text1"/>
          <w:sz w:val="28"/>
          <w:szCs w:val="28"/>
        </w:rPr>
        <w:t>柒</w:t>
      </w:r>
      <w:proofErr w:type="gramEnd"/>
      <w:r w:rsidRPr="001B0DF8">
        <w:rPr>
          <w:rFonts w:ascii="標楷體" w:eastAsia="標楷體" w:hAnsi="標楷體" w:hint="eastAsia"/>
          <w:color w:val="000000" w:themeColor="text1"/>
          <w:sz w:val="28"/>
          <w:szCs w:val="28"/>
        </w:rPr>
        <w:t>、校園性侵害</w:t>
      </w:r>
      <w:r w:rsidR="00FF6104" w:rsidRPr="001B0DF8">
        <w:rPr>
          <w:rFonts w:ascii="標楷體" w:eastAsia="標楷體" w:hAnsi="標楷體" w:hint="eastAsia"/>
          <w:color w:val="000000" w:themeColor="text1"/>
          <w:sz w:val="28"/>
          <w:szCs w:val="28"/>
        </w:rPr>
        <w:t>、</w:t>
      </w:r>
      <w:r w:rsidRPr="001B0DF8">
        <w:rPr>
          <w:rFonts w:ascii="標楷體" w:eastAsia="標楷體" w:hAnsi="標楷體" w:hint="eastAsia"/>
          <w:color w:val="000000" w:themeColor="text1"/>
          <w:sz w:val="28"/>
          <w:szCs w:val="28"/>
        </w:rPr>
        <w:t>性騷擾</w:t>
      </w:r>
      <w:r w:rsidR="00676901" w:rsidRPr="001B0DF8">
        <w:rPr>
          <w:rFonts w:ascii="標楷體" w:eastAsia="標楷體" w:hAnsi="標楷體" w:hint="eastAsia"/>
          <w:color w:val="000000" w:themeColor="text1"/>
          <w:sz w:val="28"/>
          <w:szCs w:val="28"/>
        </w:rPr>
        <w:t>或</w:t>
      </w:r>
      <w:proofErr w:type="gramStart"/>
      <w:r w:rsidR="00676901" w:rsidRPr="001B0DF8">
        <w:rPr>
          <w:rFonts w:ascii="標楷體" w:eastAsia="標楷體" w:hAnsi="標楷體" w:hint="eastAsia"/>
          <w:color w:val="000000" w:themeColor="text1"/>
          <w:sz w:val="28"/>
          <w:szCs w:val="28"/>
        </w:rPr>
        <w:t>性霸凌</w:t>
      </w:r>
      <w:r w:rsidRPr="001B0DF8">
        <w:rPr>
          <w:rFonts w:ascii="標楷體" w:eastAsia="標楷體" w:hAnsi="標楷體" w:hint="eastAsia"/>
          <w:color w:val="000000" w:themeColor="text1"/>
          <w:sz w:val="28"/>
          <w:szCs w:val="28"/>
        </w:rPr>
        <w:t>之</w:t>
      </w:r>
      <w:proofErr w:type="gramEnd"/>
      <w:r w:rsidRPr="001B0DF8">
        <w:rPr>
          <w:rFonts w:ascii="標楷體" w:eastAsia="標楷體" w:hAnsi="標楷體" w:hint="eastAsia"/>
          <w:color w:val="000000" w:themeColor="text1"/>
          <w:sz w:val="28"/>
          <w:szCs w:val="28"/>
        </w:rPr>
        <w:t>調查及處理程序：</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一、學校性平會處理校園性侵害性騷擾</w:t>
      </w:r>
      <w:r w:rsidR="00676901" w:rsidRPr="001B0DF8">
        <w:rPr>
          <w:rFonts w:ascii="標楷體" w:eastAsia="標楷體" w:hAnsi="標楷體" w:hint="eastAsia"/>
          <w:color w:val="000000" w:themeColor="text1"/>
          <w:szCs w:val="24"/>
        </w:rPr>
        <w:t>或</w:t>
      </w:r>
      <w:proofErr w:type="gramStart"/>
      <w:r w:rsidR="006769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事件時，得成立調查小組調查之。調查小組以三人或五人為原則，其成員之組成，依本法第三十條第三項及本準則第二十二條之規定。</w:t>
      </w:r>
    </w:p>
    <w:p w:rsidR="00371C4E" w:rsidRPr="001B0DF8" w:rsidRDefault="00393F90" w:rsidP="00371C4E">
      <w:pPr>
        <w:rPr>
          <w:rFonts w:ascii="標楷體" w:eastAsia="標楷體" w:hAnsi="標楷體"/>
          <w:dstrike/>
          <w:color w:val="000000" w:themeColor="text1"/>
          <w:szCs w:val="24"/>
        </w:rPr>
      </w:pPr>
      <w:r w:rsidRPr="001B0DF8">
        <w:rPr>
          <w:rFonts w:ascii="標楷體" w:eastAsia="標楷體" w:hAnsi="標楷體" w:hint="eastAsia"/>
          <w:color w:val="000000" w:themeColor="text1"/>
          <w:szCs w:val="24"/>
        </w:rPr>
        <w:t>學校或主管機關針對擔任調查小組之成員，應予公差（假）登記；其交通費或相關費用，由事件管轄學校或機關，及派員參與調查之學校支應。</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二、學校調查處理校園性侵害性騷擾</w:t>
      </w:r>
      <w:r w:rsidR="00676901" w:rsidRPr="001B0DF8">
        <w:rPr>
          <w:rFonts w:ascii="標楷體" w:eastAsia="標楷體" w:hAnsi="標楷體" w:hint="eastAsia"/>
          <w:color w:val="000000" w:themeColor="text1"/>
          <w:szCs w:val="24"/>
        </w:rPr>
        <w:t>或</w:t>
      </w:r>
      <w:proofErr w:type="gramStart"/>
      <w:r w:rsidR="00676901"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事件時，應依下列方式辦理：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w:t>
      </w:r>
      <w:r w:rsidR="00853DBF" w:rsidRPr="001B0DF8">
        <w:rPr>
          <w:rFonts w:ascii="標楷體" w:eastAsia="標楷體" w:hAnsi="標楷體" w:hint="eastAsia"/>
          <w:color w:val="000000" w:themeColor="text1"/>
          <w:szCs w:val="24"/>
        </w:rPr>
        <w:t>行為人應親自出席接受調查；</w:t>
      </w:r>
      <w:r w:rsidRPr="001B0DF8">
        <w:rPr>
          <w:rFonts w:ascii="標楷體" w:eastAsia="標楷體" w:hAnsi="標楷體" w:hint="eastAsia"/>
          <w:color w:val="000000" w:themeColor="text1"/>
          <w:szCs w:val="24"/>
        </w:rPr>
        <w:t>當事人為未成年者，接受調查時得由法定代理人陪同。</w:t>
      </w:r>
    </w:p>
    <w:p w:rsidR="00853DBF" w:rsidRPr="001B0DF8" w:rsidRDefault="00853DBF"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(二)</w:t>
      </w:r>
      <w:r w:rsidRPr="001B0DF8">
        <w:rPr>
          <w:rFonts w:hint="eastAsia"/>
          <w:color w:val="000000" w:themeColor="text1"/>
        </w:rPr>
        <w:t xml:space="preserve"> </w:t>
      </w:r>
      <w:r w:rsidRPr="001B0DF8">
        <w:rPr>
          <w:rFonts w:ascii="標楷體" w:eastAsia="標楷體" w:hAnsi="標楷體" w:hint="eastAsia"/>
          <w:color w:val="000000" w:themeColor="text1"/>
          <w:szCs w:val="24"/>
        </w:rPr>
        <w:t>被害人或其法定代理人要求不得通知</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 xml:space="preserve">現所屬學校時，得予尊重，且得不通知現就讀學     </w:t>
      </w:r>
    </w:p>
    <w:p w:rsidR="00853DBF" w:rsidRPr="001B0DF8" w:rsidRDefault="00853DBF"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校派員參與調查。</w:t>
      </w:r>
    </w:p>
    <w:p w:rsidR="00853DBF" w:rsidRPr="001B0DF8" w:rsidRDefault="00853DBF"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(三)</w:t>
      </w:r>
      <w:r w:rsidRPr="001B0DF8">
        <w:rPr>
          <w:rFonts w:hint="eastAsia"/>
          <w:color w:val="000000" w:themeColor="text1"/>
        </w:rPr>
        <w:t xml:space="preserve"> </w:t>
      </w:r>
      <w:r w:rsidRPr="001B0DF8">
        <w:rPr>
          <w:rFonts w:ascii="標楷體" w:eastAsia="標楷體" w:hAnsi="標楷體" w:hint="eastAsia"/>
          <w:color w:val="000000" w:themeColor="text1"/>
          <w:szCs w:val="24"/>
        </w:rPr>
        <w:t xml:space="preserve">當事人持有各級主管機關核發之有效特殊教育學生鑑定證明者，調查小組成員應有具備   </w:t>
      </w:r>
    </w:p>
    <w:p w:rsidR="00853DBF" w:rsidRPr="001B0DF8" w:rsidRDefault="00853DBF"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特殊教育專業者。</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w:t>
      </w:r>
      <w:r w:rsidR="00853DBF" w:rsidRPr="001B0DF8">
        <w:rPr>
          <w:rFonts w:ascii="標楷體" w:eastAsia="標楷體" w:hAnsi="標楷體" w:hint="eastAsia"/>
          <w:color w:val="000000" w:themeColor="text1"/>
          <w:szCs w:val="24"/>
        </w:rPr>
        <w:t>四</w:t>
      </w:r>
      <w:r w:rsidRPr="001B0DF8">
        <w:rPr>
          <w:rFonts w:ascii="標楷體" w:eastAsia="標楷體" w:hAnsi="標楷體" w:hint="eastAsia"/>
          <w:color w:val="000000" w:themeColor="text1"/>
          <w:szCs w:val="24"/>
        </w:rPr>
        <w:t>）行為人與被害人、檢舉人或受邀協助調查之人有權力不對等之情形者，應避免其對質。</w:t>
      </w:r>
    </w:p>
    <w:p w:rsidR="00935A5A" w:rsidRPr="001B0DF8" w:rsidRDefault="00935A5A"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(五) 學校就行為人、被害人、檢舉人或協助調查之人之姓名及其他足以辨識身分之資料，應</w:t>
      </w:r>
    </w:p>
    <w:p w:rsidR="00935A5A" w:rsidRPr="001B0DF8" w:rsidRDefault="00935A5A"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予保密。但有調查之必要或基於公共安全考量者，不在此限。</w:t>
      </w:r>
    </w:p>
    <w:p w:rsidR="00935A5A" w:rsidRPr="001B0DF8" w:rsidRDefault="00935A5A" w:rsidP="001B0DF8">
      <w:pPr>
        <w:ind w:left="708" w:hangingChars="295" w:hanging="708"/>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(六)</w:t>
      </w:r>
      <w:r w:rsidRPr="001B0DF8">
        <w:rPr>
          <w:rFonts w:hint="eastAsia"/>
          <w:color w:val="000000" w:themeColor="text1"/>
        </w:rPr>
        <w:t xml:space="preserve"> </w:t>
      </w:r>
      <w:r w:rsidRPr="001B0DF8">
        <w:rPr>
          <w:rFonts w:ascii="標楷體" w:eastAsia="標楷體" w:hAnsi="標楷體" w:hint="eastAsia"/>
          <w:color w:val="000000" w:themeColor="text1"/>
          <w:szCs w:val="24"/>
        </w:rPr>
        <w:t>依本法第三十條第四項規定以書面通知當事人、相關人員或單位配合調查及提供資料時， 應記載調查目的、時間、地點及不到場所生之效果。</w:t>
      </w:r>
    </w:p>
    <w:p w:rsidR="00935A5A" w:rsidRPr="001B0DF8" w:rsidRDefault="00935A5A" w:rsidP="001B0DF8">
      <w:pPr>
        <w:ind w:left="708" w:hangingChars="295" w:hanging="708"/>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(七)</w:t>
      </w:r>
      <w:r w:rsidRPr="001B0DF8">
        <w:rPr>
          <w:rFonts w:hint="eastAsia"/>
          <w:color w:val="000000" w:themeColor="text1"/>
        </w:rPr>
        <w:t xml:space="preserve"> </w:t>
      </w:r>
      <w:r w:rsidRPr="001B0DF8">
        <w:rPr>
          <w:rFonts w:ascii="標楷體" w:eastAsia="標楷體" w:hAnsi="標楷體" w:hint="eastAsia"/>
          <w:color w:val="000000" w:themeColor="text1"/>
          <w:szCs w:val="24"/>
        </w:rPr>
        <w:t>前款通知應載明當事人不得私下聯繫</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或運用網際網路、通訊軟體或其他管道散布事件之資訊。</w:t>
      </w:r>
    </w:p>
    <w:p w:rsidR="00935A5A" w:rsidRPr="001B0DF8" w:rsidRDefault="00935A5A" w:rsidP="001B0DF8">
      <w:pPr>
        <w:ind w:left="708" w:hangingChars="295" w:hanging="708"/>
        <w:rPr>
          <w:rFonts w:ascii="標楷體" w:eastAsia="標楷體" w:hAnsi="標楷體"/>
          <w:color w:val="000000" w:themeColor="text1"/>
          <w:szCs w:val="24"/>
        </w:rPr>
      </w:pPr>
      <w:r w:rsidRPr="001B0DF8">
        <w:rPr>
          <w:rFonts w:ascii="標楷體" w:eastAsia="標楷體" w:hAnsi="標楷體" w:hint="eastAsia"/>
          <w:color w:val="000000" w:themeColor="text1"/>
          <w:szCs w:val="24"/>
        </w:rPr>
        <w:t xml:space="preserve"> (八)</w:t>
      </w:r>
      <w:r w:rsidRPr="001B0DF8">
        <w:rPr>
          <w:rFonts w:hint="eastAsia"/>
          <w:color w:val="000000" w:themeColor="text1"/>
        </w:rPr>
        <w:t xml:space="preserve"> </w:t>
      </w:r>
      <w:r w:rsidRPr="001B0DF8">
        <w:rPr>
          <w:rFonts w:ascii="標楷體" w:eastAsia="標楷體" w:hAnsi="標楷體" w:hint="eastAsia"/>
          <w:color w:val="000000" w:themeColor="text1"/>
          <w:szCs w:val="24"/>
        </w:rPr>
        <w:t>事件管轄學校或機關所屬人員不得以任何名義對案情進行瞭解或調查，且不得要求當事人提</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交自述或切結文件。</w:t>
      </w:r>
    </w:p>
    <w:p w:rsidR="00371C4E" w:rsidRPr="001B0DF8" w:rsidRDefault="00371C4E" w:rsidP="001B0DF8">
      <w:pPr>
        <w:ind w:left="708" w:hangingChars="295" w:hanging="708"/>
        <w:rPr>
          <w:rFonts w:ascii="標楷體" w:eastAsia="標楷體" w:hAnsi="標楷體"/>
          <w:color w:val="000000" w:themeColor="text1"/>
          <w:szCs w:val="24"/>
        </w:rPr>
      </w:pPr>
      <w:r w:rsidRPr="001B0DF8">
        <w:rPr>
          <w:rFonts w:ascii="標楷體" w:eastAsia="標楷體" w:hAnsi="標楷體" w:hint="eastAsia"/>
          <w:color w:val="000000" w:themeColor="text1"/>
          <w:szCs w:val="24"/>
        </w:rPr>
        <w:t>（</w:t>
      </w:r>
      <w:r w:rsidR="00935A5A" w:rsidRPr="001B0DF8">
        <w:rPr>
          <w:rFonts w:ascii="標楷體" w:eastAsia="標楷體" w:hAnsi="標楷體" w:hint="eastAsia"/>
          <w:color w:val="000000" w:themeColor="text1"/>
          <w:szCs w:val="24"/>
        </w:rPr>
        <w:t>九</w:t>
      </w:r>
      <w:r w:rsidRPr="001B0DF8">
        <w:rPr>
          <w:rFonts w:ascii="標楷體" w:eastAsia="標楷體" w:hAnsi="標楷體" w:hint="eastAsia"/>
          <w:color w:val="000000" w:themeColor="text1"/>
          <w:szCs w:val="24"/>
        </w:rPr>
        <w:t>）學校基於調查之必要，得於不違反保密義務之範圍內另作成書面資料，交由行為人、被害人或受邀協助調查之人</w:t>
      </w:r>
      <w:proofErr w:type="gramStart"/>
      <w:r w:rsidRPr="001B0DF8">
        <w:rPr>
          <w:rFonts w:ascii="標楷體" w:eastAsia="標楷體" w:hAnsi="標楷體" w:hint="eastAsia"/>
          <w:color w:val="000000" w:themeColor="text1"/>
          <w:szCs w:val="24"/>
        </w:rPr>
        <w:t>閱覽或告以</w:t>
      </w:r>
      <w:proofErr w:type="gramEnd"/>
      <w:r w:rsidRPr="001B0DF8">
        <w:rPr>
          <w:rFonts w:ascii="標楷體" w:eastAsia="標楷體" w:hAnsi="標楷體" w:hint="eastAsia"/>
          <w:color w:val="000000" w:themeColor="text1"/>
          <w:szCs w:val="24"/>
        </w:rPr>
        <w:t>要旨。</w:t>
      </w:r>
    </w:p>
    <w:p w:rsidR="00371C4E" w:rsidRPr="001B0DF8" w:rsidRDefault="00371C4E" w:rsidP="001B0DF8">
      <w:pPr>
        <w:ind w:left="672" w:hangingChars="280" w:hanging="672"/>
        <w:rPr>
          <w:rFonts w:ascii="標楷體" w:eastAsia="標楷體" w:hAnsi="標楷體"/>
          <w:color w:val="000000" w:themeColor="text1"/>
          <w:szCs w:val="24"/>
        </w:rPr>
      </w:pPr>
      <w:r w:rsidRPr="001B0DF8">
        <w:rPr>
          <w:rFonts w:ascii="標楷體" w:eastAsia="標楷體" w:hAnsi="標楷體" w:hint="eastAsia"/>
          <w:color w:val="000000" w:themeColor="text1"/>
          <w:szCs w:val="24"/>
        </w:rPr>
        <w:t>（</w:t>
      </w:r>
      <w:r w:rsidR="00935A5A" w:rsidRPr="001B0DF8">
        <w:rPr>
          <w:rFonts w:ascii="標楷體" w:eastAsia="標楷體" w:hAnsi="標楷體" w:hint="eastAsia"/>
          <w:color w:val="000000" w:themeColor="text1"/>
          <w:szCs w:val="24"/>
        </w:rPr>
        <w:t>十</w:t>
      </w:r>
      <w:r w:rsidRPr="001B0DF8">
        <w:rPr>
          <w:rFonts w:ascii="標楷體" w:eastAsia="標楷體" w:hAnsi="標楷體" w:hint="eastAsia"/>
          <w:color w:val="000000" w:themeColor="text1"/>
          <w:szCs w:val="24"/>
        </w:rPr>
        <w:t>）申請人撤回申請調查時，為</w:t>
      </w:r>
      <w:proofErr w:type="gramStart"/>
      <w:r w:rsidRPr="001B0DF8">
        <w:rPr>
          <w:rFonts w:ascii="標楷體" w:eastAsia="標楷體" w:hAnsi="標楷體" w:hint="eastAsia"/>
          <w:color w:val="000000" w:themeColor="text1"/>
          <w:szCs w:val="24"/>
        </w:rPr>
        <w:t>釐</w:t>
      </w:r>
      <w:proofErr w:type="gramEnd"/>
      <w:r w:rsidRPr="001B0DF8">
        <w:rPr>
          <w:rFonts w:ascii="標楷體" w:eastAsia="標楷體" w:hAnsi="標楷體" w:hint="eastAsia"/>
          <w:color w:val="000000" w:themeColor="text1"/>
          <w:szCs w:val="24"/>
        </w:rPr>
        <w:t>清相關法律責任，學校</w:t>
      </w:r>
      <w:proofErr w:type="gramStart"/>
      <w:r w:rsidRPr="001B0DF8">
        <w:rPr>
          <w:rFonts w:ascii="標楷體" w:eastAsia="標楷體" w:hAnsi="標楷體" w:hint="eastAsia"/>
          <w:color w:val="000000" w:themeColor="text1"/>
          <w:szCs w:val="24"/>
        </w:rPr>
        <w:t>得經性平</w:t>
      </w:r>
      <w:proofErr w:type="gramEnd"/>
      <w:r w:rsidRPr="001B0DF8">
        <w:rPr>
          <w:rFonts w:ascii="標楷體" w:eastAsia="標楷體" w:hAnsi="標楷體" w:hint="eastAsia"/>
          <w:color w:val="000000" w:themeColor="text1"/>
          <w:szCs w:val="24"/>
        </w:rPr>
        <w:t>會決議，或經行為人請求，繼續調查處理。主管機關認情節重大者，學校應繼續調查處理。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三、依前述第</w:t>
      </w:r>
      <w:r w:rsidR="00DF2D4F" w:rsidRPr="001B0DF8">
        <w:rPr>
          <w:rFonts w:ascii="標楷體" w:eastAsia="標楷體" w:hAnsi="標楷體" w:hint="eastAsia"/>
          <w:color w:val="000000" w:themeColor="text1"/>
          <w:szCs w:val="24"/>
        </w:rPr>
        <w:t>五</w:t>
      </w:r>
      <w:r w:rsidRPr="001B0DF8">
        <w:rPr>
          <w:rFonts w:ascii="標楷體" w:eastAsia="標楷體" w:hAnsi="標楷體" w:hint="eastAsia"/>
          <w:color w:val="000000" w:themeColor="text1"/>
          <w:szCs w:val="24"/>
        </w:rPr>
        <w:t>款規定負有保密義務者，為學校參與處理校園性侵害性騷擾</w:t>
      </w:r>
      <w:r w:rsidR="00A46060" w:rsidRPr="001B0DF8">
        <w:rPr>
          <w:rFonts w:ascii="標楷體" w:eastAsia="標楷體" w:hAnsi="標楷體" w:hint="eastAsia"/>
          <w:color w:val="000000" w:themeColor="text1"/>
          <w:szCs w:val="24"/>
        </w:rPr>
        <w:t>或</w:t>
      </w:r>
      <w:proofErr w:type="gramStart"/>
      <w:r w:rsidR="00A46060" w:rsidRPr="001B0DF8">
        <w:rPr>
          <w:rFonts w:ascii="標楷體" w:eastAsia="標楷體" w:hAnsi="標楷體" w:hint="eastAsia"/>
          <w:color w:val="000000" w:themeColor="text1"/>
          <w:szCs w:val="24"/>
        </w:rPr>
        <w:t>性霸凌</w:t>
      </w:r>
      <w:proofErr w:type="gramEnd"/>
      <w:r w:rsidR="00320B52" w:rsidRPr="001B0DF8">
        <w:rPr>
          <w:rFonts w:ascii="標楷體" w:eastAsia="標楷體" w:hAnsi="標楷體" w:hint="eastAsia"/>
          <w:color w:val="000000" w:themeColor="text1"/>
          <w:szCs w:val="24"/>
        </w:rPr>
        <w:t>事件之所有人員，</w:t>
      </w:r>
      <w:r w:rsidRPr="001B0DF8">
        <w:rPr>
          <w:rFonts w:ascii="標楷體" w:eastAsia="標楷體" w:hAnsi="標楷體" w:hint="eastAsia"/>
          <w:color w:val="000000" w:themeColor="text1"/>
          <w:szCs w:val="24"/>
        </w:rPr>
        <w:t>依規定負保密義務者洩密時，應依刑法或其他相關法規處罰。</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學校就記載有當事人、檢舉人、證人姓名之原始文書應予封存，不得供閱覽或提供予偵查、審</w:t>
      </w:r>
      <w:r w:rsidRPr="001B0DF8">
        <w:rPr>
          <w:rFonts w:ascii="標楷體" w:eastAsia="標楷體" w:hAnsi="標楷體" w:hint="eastAsia"/>
          <w:color w:val="000000" w:themeColor="text1"/>
          <w:szCs w:val="24"/>
        </w:rPr>
        <w:lastRenderedPageBreak/>
        <w:t>判機關以外之人。但法律另有規定者不在此限。</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除原始文書外，調查處理校園性侵害性騷擾</w:t>
      </w:r>
      <w:r w:rsidR="00A46060" w:rsidRPr="001B0DF8">
        <w:rPr>
          <w:rFonts w:ascii="標楷體" w:eastAsia="標楷體" w:hAnsi="標楷體" w:hint="eastAsia"/>
          <w:color w:val="000000" w:themeColor="text1"/>
          <w:szCs w:val="24"/>
        </w:rPr>
        <w:t>或</w:t>
      </w:r>
      <w:proofErr w:type="gramStart"/>
      <w:r w:rsidR="00A46060"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事件人員對外所另行製作之文書，應將當事人、檢舉人、證人之真實姓名及其他足以辨識身分之資料刪除，並以代號為之。</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四、為保障校園性侵害性騷擾</w:t>
      </w:r>
      <w:r w:rsidR="00002D7B" w:rsidRPr="001B0DF8">
        <w:rPr>
          <w:rFonts w:ascii="標楷體" w:eastAsia="標楷體" w:hAnsi="標楷體" w:hint="eastAsia"/>
          <w:color w:val="000000" w:themeColor="text1"/>
          <w:szCs w:val="24"/>
        </w:rPr>
        <w:t>或</w:t>
      </w:r>
      <w:proofErr w:type="gramStart"/>
      <w:r w:rsidR="00002D7B"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事件當事人之受教權或工作權，學校於必要時得為下列處置：</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（一）彈性處理當事人之出缺勤紀錄或成績考核，並積極協助其課業或職務，得不受請假、教師及學生成績考核相關規定之限制。</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（二）尊重被害人之意願，減低當事人雙方互動之機會。</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（三）採取必要處置，以避免報復情事。</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（四）減低行為人再度加害之可能。</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（五）其他性平會認為必要之處置。</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前項必要之處置，</w:t>
      </w:r>
      <w:proofErr w:type="gramStart"/>
      <w:r w:rsidRPr="001B0DF8">
        <w:rPr>
          <w:rFonts w:ascii="標楷體" w:eastAsia="標楷體" w:hAnsi="標楷體" w:hint="eastAsia"/>
          <w:color w:val="000000" w:themeColor="text1"/>
          <w:szCs w:val="24"/>
        </w:rPr>
        <w:t>應經性平</w:t>
      </w:r>
      <w:proofErr w:type="gramEnd"/>
      <w:r w:rsidRPr="001B0DF8">
        <w:rPr>
          <w:rFonts w:ascii="標楷體" w:eastAsia="標楷體" w:hAnsi="標楷體" w:hint="eastAsia"/>
          <w:color w:val="000000" w:themeColor="text1"/>
          <w:szCs w:val="24"/>
        </w:rPr>
        <w:t>會決議通過後執行。</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五、學校應視當事人之身心狀況，主動轉</w:t>
      </w:r>
      <w:proofErr w:type="gramStart"/>
      <w:r w:rsidRPr="001B0DF8">
        <w:rPr>
          <w:rFonts w:ascii="標楷體" w:eastAsia="標楷體" w:hAnsi="標楷體" w:hint="eastAsia"/>
          <w:color w:val="000000" w:themeColor="text1"/>
          <w:szCs w:val="24"/>
        </w:rPr>
        <w:t>介</w:t>
      </w:r>
      <w:proofErr w:type="gramEnd"/>
      <w:r w:rsidRPr="001B0DF8">
        <w:rPr>
          <w:rFonts w:ascii="標楷體" w:eastAsia="標楷體" w:hAnsi="標楷體" w:hint="eastAsia"/>
          <w:color w:val="000000" w:themeColor="text1"/>
          <w:szCs w:val="24"/>
        </w:rPr>
        <w:t>至各相關機構，以提供必要之協助。但學校就該事件仍應依本法為調查處理。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六、學校於必要時，應對於當事人提供下列適當協助：</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（一）心理諮商輔導。</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（二）法律諮詢管道。</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（三）課業協助。</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（四）經濟協助。</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（五）其他性平會認為必要之</w:t>
      </w:r>
      <w:r w:rsidR="00992D46" w:rsidRPr="001B0DF8">
        <w:rPr>
          <w:rFonts w:ascii="標楷體" w:eastAsia="標楷體" w:hAnsi="標楷體" w:hint="eastAsia"/>
          <w:color w:val="000000" w:themeColor="text1"/>
          <w:szCs w:val="24"/>
        </w:rPr>
        <w:t>保護措施或協助。</w:t>
      </w:r>
    </w:p>
    <w:p w:rsidR="00992D46" w:rsidRPr="001B0DF8" w:rsidRDefault="00992D46"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前項協助得委請醫師、</w:t>
      </w:r>
      <w:r w:rsidR="00DF2D4F" w:rsidRPr="001B0DF8">
        <w:rPr>
          <w:rFonts w:ascii="標楷體" w:eastAsia="標楷體" w:hAnsi="標楷體" w:hint="eastAsia"/>
          <w:color w:val="000000" w:themeColor="text1"/>
          <w:szCs w:val="24"/>
        </w:rPr>
        <w:t>臨床心理師、諮商心理師</w:t>
      </w:r>
      <w:r w:rsidRPr="001B0DF8">
        <w:rPr>
          <w:rFonts w:ascii="標楷體" w:eastAsia="標楷體" w:hAnsi="標楷體" w:hint="eastAsia"/>
          <w:color w:val="000000" w:themeColor="text1"/>
          <w:szCs w:val="24"/>
        </w:rPr>
        <w:t>、社會工作師或律師等專業人員為之，其所需費用，由學校編列預算支應之。</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七、性平會之調查處理，不受該事件司法程序是否進行及處理結果之影響。</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前項之調查程序，不因行為人喪失原身分而中止。</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八、性平會應於受理申請或檢舉後二</w:t>
      </w:r>
      <w:proofErr w:type="gramStart"/>
      <w:r w:rsidRPr="001B0DF8">
        <w:rPr>
          <w:rFonts w:ascii="標楷體" w:eastAsia="標楷體" w:hAnsi="標楷體" w:hint="eastAsia"/>
          <w:color w:val="000000" w:themeColor="text1"/>
          <w:szCs w:val="24"/>
        </w:rPr>
        <w:t>個</w:t>
      </w:r>
      <w:proofErr w:type="gramEnd"/>
      <w:r w:rsidRPr="001B0DF8">
        <w:rPr>
          <w:rFonts w:ascii="標楷體" w:eastAsia="標楷體" w:hAnsi="標楷體" w:hint="eastAsia"/>
          <w:color w:val="000000" w:themeColor="text1"/>
          <w:szCs w:val="24"/>
        </w:rPr>
        <w:t>月內完成調查。必要時，得延長之，延長以二次為限，每次不得逾一個月，並應通知申請人、檢舉人及行為人。</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性平會調查完成後，應將調查報告及處理建議，以書面向學校提出報告。</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學校應於接獲前項調查報告後二</w:t>
      </w:r>
      <w:proofErr w:type="gramStart"/>
      <w:r w:rsidRPr="001B0DF8">
        <w:rPr>
          <w:rFonts w:ascii="標楷體" w:eastAsia="標楷體" w:hAnsi="標楷體" w:hint="eastAsia"/>
          <w:color w:val="000000" w:themeColor="text1"/>
          <w:szCs w:val="24"/>
        </w:rPr>
        <w:t>個</w:t>
      </w:r>
      <w:proofErr w:type="gramEnd"/>
      <w:r w:rsidRPr="001B0DF8">
        <w:rPr>
          <w:rFonts w:ascii="標楷體" w:eastAsia="標楷體" w:hAnsi="標楷體" w:hint="eastAsia"/>
          <w:color w:val="000000" w:themeColor="text1"/>
          <w:szCs w:val="24"/>
        </w:rPr>
        <w:t>月內，自行或移送相關權責機關依相關法規規定議處，並將處理之結果，以書面載明事實及理由通知申請人、檢舉人及行為人。</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學校為前項議處前，得要求性平會之代表列席說明。</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學校議處權責單位，於學生為學生獎懲委員會；於教師為教師審議委員會、教師成績考核委員會；於職員、工友為考績委員會。</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九、基於尊重專業判斷及避免重複詢問原則，學校對於與校園性侵害性騷擾</w:t>
      </w:r>
      <w:r w:rsidR="00002D7B" w:rsidRPr="001B0DF8">
        <w:rPr>
          <w:rFonts w:ascii="標楷體" w:eastAsia="標楷體" w:hAnsi="標楷體" w:hint="eastAsia"/>
          <w:color w:val="000000" w:themeColor="text1"/>
          <w:szCs w:val="24"/>
        </w:rPr>
        <w:t>或</w:t>
      </w:r>
      <w:proofErr w:type="gramStart"/>
      <w:r w:rsidR="00002D7B" w:rsidRPr="001B0DF8">
        <w:rPr>
          <w:rFonts w:ascii="標楷體" w:eastAsia="標楷體" w:hAnsi="標楷體" w:hint="eastAsia"/>
          <w:color w:val="000000" w:themeColor="text1"/>
          <w:szCs w:val="24"/>
          <w:u w:val="single"/>
        </w:rPr>
        <w:t>性霸凌</w:t>
      </w:r>
      <w:proofErr w:type="gramEnd"/>
      <w:r w:rsidRPr="001B0DF8">
        <w:rPr>
          <w:rFonts w:ascii="標楷體" w:eastAsia="標楷體" w:hAnsi="標楷體" w:hint="eastAsia"/>
          <w:color w:val="000000" w:themeColor="text1"/>
          <w:szCs w:val="24"/>
        </w:rPr>
        <w:t>事件有關之事實認定，應依據性平會之調查報告。</w:t>
      </w:r>
    </w:p>
    <w:p w:rsidR="005070FA" w:rsidRPr="001B0DF8" w:rsidRDefault="005070FA"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性平會召開會議審議調查報告認定性侵害、性騷擾或</w:t>
      </w:r>
      <w:proofErr w:type="gramStart"/>
      <w:r w:rsidRPr="001B0DF8">
        <w:rPr>
          <w:rFonts w:ascii="標楷體" w:eastAsia="標楷體" w:hAnsi="標楷體" w:hint="eastAsia"/>
          <w:color w:val="000000" w:themeColor="text1"/>
          <w:szCs w:val="24"/>
        </w:rPr>
        <w:t>性霸凌</w:t>
      </w:r>
      <w:proofErr w:type="gramEnd"/>
      <w:r w:rsidRPr="001B0DF8">
        <w:rPr>
          <w:rFonts w:ascii="標楷體" w:eastAsia="標楷體" w:hAnsi="標楷體" w:hint="eastAsia"/>
          <w:color w:val="000000" w:themeColor="text1"/>
          <w:szCs w:val="24"/>
        </w:rPr>
        <w:t>行為屬實，依其事實認定對學校提出改變身分之處理建議者，由學校檢</w:t>
      </w:r>
      <w:proofErr w:type="gramStart"/>
      <w:r w:rsidRPr="001B0DF8">
        <w:rPr>
          <w:rFonts w:ascii="標楷體" w:eastAsia="標楷體" w:hAnsi="標楷體" w:hint="eastAsia"/>
          <w:color w:val="000000" w:themeColor="text1"/>
          <w:szCs w:val="24"/>
        </w:rPr>
        <w:t>附經性</w:t>
      </w:r>
      <w:proofErr w:type="gramEnd"/>
      <w:r w:rsidRPr="001B0DF8">
        <w:rPr>
          <w:rFonts w:ascii="標楷體" w:eastAsia="標楷體" w:hAnsi="標楷體" w:hint="eastAsia"/>
          <w:color w:val="000000" w:themeColor="text1"/>
          <w:szCs w:val="24"/>
        </w:rPr>
        <w:t>平會審議通過之調查報告，通知行為人限期提出書面陳述意見。</w:t>
      </w:r>
    </w:p>
    <w:p w:rsidR="005070FA" w:rsidRPr="001B0DF8" w:rsidRDefault="005070FA"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前項行為人</w:t>
      </w:r>
      <w:proofErr w:type="gramStart"/>
      <w:r w:rsidRPr="001B0DF8">
        <w:rPr>
          <w:rFonts w:ascii="標楷體" w:eastAsia="標楷體" w:hAnsi="標楷體" w:hint="eastAsia"/>
          <w:color w:val="000000" w:themeColor="text1"/>
          <w:szCs w:val="24"/>
        </w:rPr>
        <w:t>不</w:t>
      </w:r>
      <w:proofErr w:type="gramEnd"/>
      <w:r w:rsidRPr="001B0DF8">
        <w:rPr>
          <w:rFonts w:ascii="標楷體" w:eastAsia="標楷體" w:hAnsi="標楷體" w:hint="eastAsia"/>
          <w:color w:val="000000" w:themeColor="text1"/>
          <w:szCs w:val="24"/>
        </w:rPr>
        <w:t>於期限內提出書面陳述意見者，視為放棄陳述之機會；有書面陳述意見者，性平</w:t>
      </w:r>
      <w:r w:rsidRPr="001B0DF8">
        <w:rPr>
          <w:rFonts w:ascii="標楷體" w:eastAsia="標楷體" w:hAnsi="標楷體" w:hint="eastAsia"/>
          <w:color w:val="000000" w:themeColor="text1"/>
          <w:szCs w:val="24"/>
        </w:rPr>
        <w:lastRenderedPageBreak/>
        <w:t>會應再次召開會議審酌其書面陳述意見，除有本法第三十二條第三項所定之情形外，不得重新調查。</w:t>
      </w:r>
    </w:p>
    <w:p w:rsidR="005070FA" w:rsidRPr="001B0DF8" w:rsidRDefault="005070FA"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學校決定議處之權責單位，於審議</w:t>
      </w:r>
      <w:proofErr w:type="gramStart"/>
      <w:r w:rsidRPr="001B0DF8">
        <w:rPr>
          <w:rFonts w:ascii="標楷體" w:eastAsia="標楷體" w:hAnsi="標楷體" w:hint="eastAsia"/>
          <w:color w:val="000000" w:themeColor="text1"/>
          <w:szCs w:val="24"/>
        </w:rPr>
        <w:t>議</w:t>
      </w:r>
      <w:proofErr w:type="gramEnd"/>
      <w:r w:rsidRPr="001B0DF8">
        <w:rPr>
          <w:rFonts w:ascii="標楷體" w:eastAsia="標楷體" w:hAnsi="標楷體" w:hint="eastAsia"/>
          <w:color w:val="000000" w:themeColor="text1"/>
          <w:szCs w:val="24"/>
        </w:rPr>
        <w:t>處時，除有本法第三十二條第三項所定之情形</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外，不得要求性平會重新調查，亦不得自行調查。</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十、校園性侵害性騷擾</w:t>
      </w:r>
      <w:r w:rsidR="00002D7B" w:rsidRPr="001B0DF8">
        <w:rPr>
          <w:rFonts w:ascii="標楷體" w:eastAsia="標楷體" w:hAnsi="標楷體" w:hint="eastAsia"/>
          <w:color w:val="000000" w:themeColor="text1"/>
          <w:szCs w:val="24"/>
        </w:rPr>
        <w:t>或</w:t>
      </w:r>
      <w:proofErr w:type="gramStart"/>
      <w:r w:rsidR="00002D7B"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事件調查屬實之懲處，依本準則第三十條規定辦理。其經證實有誣告之事實者，應依法對申請人</w:t>
      </w:r>
      <w:r w:rsidR="00586BC5" w:rsidRPr="001B0DF8">
        <w:rPr>
          <w:rFonts w:ascii="標楷體" w:eastAsia="標楷體" w:hAnsi="標楷體" w:hint="eastAsia"/>
          <w:color w:val="000000" w:themeColor="text1"/>
          <w:szCs w:val="24"/>
        </w:rPr>
        <w:t>或檢舉人</w:t>
      </w:r>
      <w:r w:rsidRPr="001B0DF8">
        <w:rPr>
          <w:rFonts w:ascii="標楷體" w:eastAsia="標楷體" w:hAnsi="標楷體" w:hint="eastAsia"/>
          <w:color w:val="000000" w:themeColor="text1"/>
          <w:szCs w:val="24"/>
        </w:rPr>
        <w:t>為適當之懲處。</w:t>
      </w:r>
    </w:p>
    <w:p w:rsidR="00586BC5" w:rsidRPr="001B0DF8" w:rsidRDefault="00586BC5" w:rsidP="005070FA">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依本法第二十五條第二項第二款規定命</w:t>
      </w:r>
      <w:r w:rsidR="005070FA" w:rsidRPr="001B0DF8">
        <w:rPr>
          <w:rFonts w:ascii="標楷體" w:eastAsia="標楷體" w:hAnsi="標楷體" w:hint="eastAsia"/>
          <w:color w:val="000000" w:themeColor="text1"/>
          <w:szCs w:val="24"/>
        </w:rPr>
        <w:t>行為人</w:t>
      </w:r>
      <w:r w:rsidRPr="001B0DF8">
        <w:rPr>
          <w:rFonts w:ascii="標楷體" w:eastAsia="標楷體" w:hAnsi="標楷體" w:hint="eastAsia"/>
          <w:color w:val="000000" w:themeColor="text1"/>
          <w:szCs w:val="24"/>
        </w:rPr>
        <w:t>接受八小時之性別平等教育</w:t>
      </w:r>
      <w:r w:rsidR="005070FA" w:rsidRPr="001B0DF8">
        <w:rPr>
          <w:rFonts w:ascii="標楷體" w:eastAsia="標楷體" w:hAnsi="標楷體" w:hint="eastAsia"/>
          <w:color w:val="000000" w:themeColor="text1"/>
          <w:szCs w:val="24"/>
        </w:rPr>
        <w:t>相關</w:t>
      </w:r>
      <w:r w:rsidRPr="001B0DF8">
        <w:rPr>
          <w:rFonts w:ascii="標楷體" w:eastAsia="標楷體" w:hAnsi="標楷體" w:hint="eastAsia"/>
          <w:color w:val="000000" w:themeColor="text1"/>
          <w:szCs w:val="24"/>
        </w:rPr>
        <w:t>課程，應由教務處規劃。</w:t>
      </w:r>
    </w:p>
    <w:p w:rsidR="00371C4E" w:rsidRPr="001B0DF8" w:rsidRDefault="00371C4E" w:rsidP="00371C4E">
      <w:pPr>
        <w:rPr>
          <w:rFonts w:ascii="標楷體" w:eastAsia="標楷體" w:hAnsi="標楷體"/>
          <w:color w:val="000000" w:themeColor="text1"/>
          <w:sz w:val="28"/>
          <w:szCs w:val="28"/>
        </w:rPr>
      </w:pPr>
      <w:r w:rsidRPr="001B0DF8">
        <w:rPr>
          <w:rFonts w:ascii="標楷體" w:eastAsia="標楷體" w:hAnsi="標楷體" w:hint="eastAsia"/>
          <w:color w:val="000000" w:themeColor="text1"/>
          <w:sz w:val="28"/>
          <w:szCs w:val="28"/>
        </w:rPr>
        <w:t>捌、校園性侵害性騷擾</w:t>
      </w:r>
      <w:r w:rsidR="00002D7B" w:rsidRPr="001B0DF8">
        <w:rPr>
          <w:rFonts w:ascii="標楷體" w:eastAsia="標楷體" w:hAnsi="標楷體" w:hint="eastAsia"/>
          <w:color w:val="000000" w:themeColor="text1"/>
          <w:sz w:val="28"/>
          <w:szCs w:val="28"/>
        </w:rPr>
        <w:t>或</w:t>
      </w:r>
      <w:proofErr w:type="gramStart"/>
      <w:r w:rsidR="00002D7B" w:rsidRPr="001B0DF8">
        <w:rPr>
          <w:rFonts w:ascii="標楷體" w:eastAsia="標楷體" w:hAnsi="標楷體" w:hint="eastAsia"/>
          <w:color w:val="000000" w:themeColor="text1"/>
          <w:sz w:val="28"/>
          <w:szCs w:val="28"/>
        </w:rPr>
        <w:t>性霸凌</w:t>
      </w:r>
      <w:proofErr w:type="gramEnd"/>
      <w:r w:rsidRPr="001B0DF8">
        <w:rPr>
          <w:rFonts w:ascii="標楷體" w:eastAsia="標楷體" w:hAnsi="標楷體" w:hint="eastAsia"/>
          <w:color w:val="000000" w:themeColor="text1"/>
          <w:sz w:val="28"/>
          <w:szCs w:val="28"/>
        </w:rPr>
        <w:t>處理</w:t>
      </w:r>
      <w:proofErr w:type="gramStart"/>
      <w:r w:rsidRPr="001B0DF8">
        <w:rPr>
          <w:rFonts w:ascii="標楷體" w:eastAsia="標楷體" w:hAnsi="標楷體" w:hint="eastAsia"/>
          <w:color w:val="000000" w:themeColor="text1"/>
          <w:sz w:val="28"/>
          <w:szCs w:val="28"/>
        </w:rPr>
        <w:t>結果之申復</w:t>
      </w:r>
      <w:proofErr w:type="gramEnd"/>
      <w:r w:rsidRPr="001B0DF8">
        <w:rPr>
          <w:rFonts w:ascii="標楷體" w:eastAsia="標楷體" w:hAnsi="標楷體" w:hint="eastAsia"/>
          <w:color w:val="000000" w:themeColor="text1"/>
          <w:sz w:val="28"/>
          <w:szCs w:val="28"/>
        </w:rPr>
        <w:t>及救濟程序：</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一、學校相關權責單位將處理結果，以書面通知申請人及行為人時，應一併提供調查報告，並告知申復之期限及受理之學校單位。</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申請人或行為人對學校處理之結果不服者，得於收到書面通知次日起二十日內，以書面具明理由向學校申復。</w:t>
      </w:r>
    </w:p>
    <w:p w:rsidR="00371C4E" w:rsidRPr="001B0DF8" w:rsidRDefault="00371C4E" w:rsidP="00371C4E">
      <w:pPr>
        <w:rPr>
          <w:rFonts w:ascii="標楷體" w:eastAsia="標楷體" w:hAnsi="標楷體"/>
          <w:dstrike/>
          <w:color w:val="000000" w:themeColor="text1"/>
          <w:szCs w:val="24"/>
        </w:rPr>
      </w:pPr>
      <w:r w:rsidRPr="001B0DF8">
        <w:rPr>
          <w:rFonts w:ascii="標楷體" w:eastAsia="標楷體" w:hAnsi="標楷體" w:hint="eastAsia"/>
          <w:color w:val="000000" w:themeColor="text1"/>
          <w:szCs w:val="24"/>
        </w:rPr>
        <w:t>二、本校受理申復收件單位為校長室</w:t>
      </w:r>
      <w:r w:rsidR="002709AB">
        <w:rPr>
          <w:rFonts w:ascii="標楷體" w:eastAsia="標楷體" w:hAnsi="標楷體" w:hint="eastAsia"/>
          <w:color w:val="000000" w:themeColor="text1"/>
          <w:szCs w:val="24"/>
        </w:rPr>
        <w:t>(信箱：</w:t>
      </w:r>
      <w:r w:rsidR="002709AB" w:rsidRPr="002709AB">
        <w:rPr>
          <w:rFonts w:ascii="標楷體" w:eastAsia="標楷體" w:hAnsi="標楷體"/>
          <w:color w:val="000000" w:themeColor="text1"/>
          <w:szCs w:val="24"/>
        </w:rPr>
        <w:t>hschang@imail.hchs.hc.edu.tw</w:t>
      </w:r>
      <w:bookmarkStart w:id="0" w:name="_GoBack"/>
      <w:bookmarkEnd w:id="0"/>
      <w:r w:rsidR="002709AB">
        <w:rPr>
          <w:rFonts w:ascii="標楷體" w:eastAsia="標楷體" w:hAnsi="標楷體" w:hint="eastAsia"/>
          <w:color w:val="000000" w:themeColor="text1"/>
          <w:szCs w:val="24"/>
        </w:rPr>
        <w:t>)</w:t>
      </w:r>
      <w:r w:rsidRPr="001B0DF8">
        <w:rPr>
          <w:rFonts w:ascii="標楷體" w:eastAsia="標楷體" w:hAnsi="標楷體" w:hint="eastAsia"/>
          <w:color w:val="000000" w:themeColor="text1"/>
          <w:szCs w:val="24"/>
        </w:rPr>
        <w:t>，依本準則第三十一條第三項之規定，收件後應即組成審議小組，並依其規定之程序辦理。</w:t>
      </w:r>
      <w:r w:rsidR="00586BC5" w:rsidRPr="001B0DF8">
        <w:rPr>
          <w:rFonts w:ascii="標楷體" w:eastAsia="標楷體" w:hAnsi="標楷體" w:hint="eastAsia"/>
          <w:color w:val="000000" w:themeColor="text1"/>
          <w:szCs w:val="24"/>
        </w:rPr>
        <w:t xml:space="preserve"> </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三、申復結果應於三十日內作成附理由之決定，以書面通知</w:t>
      </w:r>
      <w:proofErr w:type="gramStart"/>
      <w:r w:rsidRPr="001B0DF8">
        <w:rPr>
          <w:rFonts w:ascii="標楷體" w:eastAsia="標楷體" w:hAnsi="標楷體" w:hint="eastAsia"/>
          <w:color w:val="000000" w:themeColor="text1"/>
          <w:szCs w:val="24"/>
        </w:rPr>
        <w:t>申復人</w:t>
      </w:r>
      <w:r w:rsidR="00586BC5" w:rsidRPr="001B0DF8">
        <w:rPr>
          <w:rFonts w:ascii="標楷體" w:eastAsia="標楷體" w:hAnsi="標楷體" w:hint="eastAsia"/>
          <w:color w:val="000000" w:themeColor="text1"/>
          <w:szCs w:val="24"/>
        </w:rPr>
        <w:t>申</w:t>
      </w:r>
      <w:proofErr w:type="gramEnd"/>
      <w:r w:rsidR="00586BC5" w:rsidRPr="001B0DF8">
        <w:rPr>
          <w:rFonts w:ascii="標楷體" w:eastAsia="標楷體" w:hAnsi="標楷體" w:hint="eastAsia"/>
          <w:color w:val="000000" w:themeColor="text1"/>
          <w:szCs w:val="24"/>
        </w:rPr>
        <w:t>復結果</w:t>
      </w:r>
      <w:r w:rsidRPr="001B0DF8">
        <w:rPr>
          <w:rFonts w:ascii="標楷體" w:eastAsia="標楷體" w:hAnsi="標楷體" w:hint="eastAsia"/>
          <w:color w:val="000000" w:themeColor="text1"/>
          <w:szCs w:val="24"/>
        </w:rPr>
        <w:t>。前述申復以一次為限。</w:t>
      </w:r>
    </w:p>
    <w:p w:rsidR="00371C4E" w:rsidRPr="001B0DF8" w:rsidRDefault="00ED2F0A"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四、申復有理由時，將申復決定通知</w:t>
      </w:r>
      <w:r w:rsidR="00371C4E" w:rsidRPr="001B0DF8">
        <w:rPr>
          <w:rFonts w:ascii="標楷體" w:eastAsia="標楷體" w:hAnsi="標楷體" w:hint="eastAsia"/>
          <w:color w:val="000000" w:themeColor="text1"/>
          <w:szCs w:val="24"/>
        </w:rPr>
        <w:t>性平會重新調查。</w:t>
      </w:r>
    </w:p>
    <w:p w:rsidR="00371C4E" w:rsidRPr="001B0DF8" w:rsidRDefault="00ED2F0A"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五、性平會於接獲</w:t>
      </w:r>
      <w:r w:rsidR="00371C4E" w:rsidRPr="001B0DF8">
        <w:rPr>
          <w:rFonts w:ascii="標楷體" w:eastAsia="標楷體" w:hAnsi="標楷體" w:hint="eastAsia"/>
          <w:color w:val="000000" w:themeColor="text1"/>
          <w:szCs w:val="24"/>
        </w:rPr>
        <w:t>調查之要求時，應另組調查小組；其調查處理程序，依本法之相關規定。</w:t>
      </w:r>
    </w:p>
    <w:p w:rsidR="00ED2F0A" w:rsidRPr="001B0DF8" w:rsidRDefault="00ED2F0A"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六、</w:t>
      </w:r>
      <w:proofErr w:type="gramStart"/>
      <w:r w:rsidRPr="001B0DF8">
        <w:rPr>
          <w:rFonts w:ascii="標楷體" w:eastAsia="標楷體" w:hAnsi="標楷體" w:hint="eastAsia"/>
          <w:color w:val="000000" w:themeColor="text1"/>
          <w:szCs w:val="24"/>
        </w:rPr>
        <w:t>前款申復</w:t>
      </w:r>
      <w:proofErr w:type="gramEnd"/>
      <w:r w:rsidRPr="001B0DF8">
        <w:rPr>
          <w:rFonts w:ascii="標楷體" w:eastAsia="標楷體" w:hAnsi="標楷體" w:hint="eastAsia"/>
          <w:color w:val="000000" w:themeColor="text1"/>
          <w:szCs w:val="24"/>
        </w:rPr>
        <w:t>決定送達</w:t>
      </w:r>
      <w:proofErr w:type="gramStart"/>
      <w:r w:rsidRPr="001B0DF8">
        <w:rPr>
          <w:rFonts w:ascii="標楷體" w:eastAsia="標楷體" w:hAnsi="標楷體" w:hint="eastAsia"/>
          <w:color w:val="000000" w:themeColor="text1"/>
          <w:szCs w:val="24"/>
        </w:rPr>
        <w:t>申復人前</w:t>
      </w:r>
      <w:proofErr w:type="gramEnd"/>
      <w:r w:rsidRPr="001B0DF8">
        <w:rPr>
          <w:rFonts w:ascii="標楷體" w:eastAsia="標楷體" w:hAnsi="標楷體" w:hint="eastAsia"/>
          <w:color w:val="000000" w:themeColor="text1"/>
          <w:szCs w:val="24"/>
        </w:rPr>
        <w:t>，申</w:t>
      </w:r>
      <w:proofErr w:type="gramStart"/>
      <w:r w:rsidRPr="001B0DF8">
        <w:rPr>
          <w:rFonts w:ascii="標楷體" w:eastAsia="標楷體" w:hAnsi="標楷體" w:hint="eastAsia"/>
          <w:color w:val="000000" w:themeColor="text1"/>
          <w:szCs w:val="24"/>
        </w:rPr>
        <w:t>復人得準</w:t>
      </w:r>
      <w:proofErr w:type="gramEnd"/>
      <w:r w:rsidRPr="001B0DF8">
        <w:rPr>
          <w:rFonts w:ascii="標楷體" w:eastAsia="標楷體" w:hAnsi="標楷體" w:hint="eastAsia"/>
          <w:color w:val="000000" w:themeColor="text1"/>
          <w:szCs w:val="24"/>
        </w:rPr>
        <w:t>用前項規定撤回申復。</w:t>
      </w:r>
    </w:p>
    <w:p w:rsidR="00371C4E" w:rsidRPr="001B0DF8" w:rsidRDefault="00ED2F0A"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七</w:t>
      </w:r>
      <w:r w:rsidR="00371C4E" w:rsidRPr="001B0DF8">
        <w:rPr>
          <w:rFonts w:ascii="標楷體" w:eastAsia="標楷體" w:hAnsi="標楷體" w:hint="eastAsia"/>
          <w:color w:val="000000" w:themeColor="text1"/>
          <w:szCs w:val="24"/>
        </w:rPr>
        <w:t>、申請人或行為人對</w:t>
      </w:r>
      <w:proofErr w:type="gramStart"/>
      <w:r w:rsidR="00371C4E" w:rsidRPr="001B0DF8">
        <w:rPr>
          <w:rFonts w:ascii="標楷體" w:eastAsia="標楷體" w:hAnsi="標楷體" w:hint="eastAsia"/>
          <w:color w:val="000000" w:themeColor="text1"/>
          <w:szCs w:val="24"/>
        </w:rPr>
        <w:t>學校之申復</w:t>
      </w:r>
      <w:proofErr w:type="gramEnd"/>
      <w:r w:rsidR="00371C4E" w:rsidRPr="001B0DF8">
        <w:rPr>
          <w:rFonts w:ascii="標楷體" w:eastAsia="標楷體" w:hAnsi="標楷體" w:hint="eastAsia"/>
          <w:color w:val="000000" w:themeColor="text1"/>
          <w:szCs w:val="24"/>
        </w:rPr>
        <w:t>結果不服，得於接獲書面通知書之次日起</w:t>
      </w:r>
      <w:proofErr w:type="gramStart"/>
      <w:r w:rsidR="00371C4E" w:rsidRPr="001B0DF8">
        <w:rPr>
          <w:rFonts w:ascii="標楷體" w:eastAsia="標楷體" w:hAnsi="標楷體" w:hint="eastAsia"/>
          <w:color w:val="000000" w:themeColor="text1"/>
          <w:szCs w:val="24"/>
        </w:rPr>
        <w:t>三</w:t>
      </w:r>
      <w:proofErr w:type="gramEnd"/>
      <w:r w:rsidR="00371C4E" w:rsidRPr="001B0DF8">
        <w:rPr>
          <w:rFonts w:ascii="標楷體" w:eastAsia="標楷體" w:hAnsi="標楷體" w:hint="eastAsia"/>
          <w:color w:val="000000" w:themeColor="text1"/>
          <w:szCs w:val="24"/>
        </w:rPr>
        <w:t>十日內，依下列規定提起救濟：</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（一）校長、教師：依教師法之規定。</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（二）公立學校職員：依公務人員保障法之規定。</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（三）其他職員、工友：依性別工作平等法之規定。</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（四）學生：依本校學生申訴案件實施辦法提起申訴。</w:t>
      </w:r>
    </w:p>
    <w:p w:rsidR="00371C4E" w:rsidRPr="001B0DF8" w:rsidRDefault="00371C4E" w:rsidP="00371C4E">
      <w:pPr>
        <w:rPr>
          <w:rFonts w:ascii="標楷體" w:eastAsia="標楷體" w:hAnsi="標楷體"/>
          <w:color w:val="000000" w:themeColor="text1"/>
          <w:sz w:val="28"/>
          <w:szCs w:val="28"/>
        </w:rPr>
      </w:pPr>
      <w:r w:rsidRPr="001B0DF8">
        <w:rPr>
          <w:rFonts w:ascii="標楷體" w:eastAsia="標楷體" w:hAnsi="標楷體" w:hint="eastAsia"/>
          <w:color w:val="000000" w:themeColor="text1"/>
          <w:sz w:val="28"/>
          <w:szCs w:val="28"/>
        </w:rPr>
        <w:t>玖、禁止報復之警示：</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一、當申請人或檢舉人提出申請調查階段，應避免申請人（當事人之相關）與行為人不必要之接觸，以維護雙方權利。</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二、事件調查期間處理原則：</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（一）確實執行申請人與行為人之不必要接觸。</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（二）被害人與加害人有權勢失衡時，應避免或調整權勢差距以保護弱勢一方。</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（三）加害人如為教職員工，應主動迴避教學、指導、訓練、評鑑、管理、輔導或提供學生工作機會。</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三、事件調查結束及懲處後應注意事項：</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（一）對被害人應確實維護其身心之安全。</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lastRenderedPageBreak/>
        <w:t>（二）對加害人行為明確規範之。以避免對被害人造成二次傷害。</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（三）如有報復行為發生時，依其他關法令規定處理之。</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（四）所謂報復行為，包含運用語言、文字、暴力等手段，威嚇、傷害與該事件有關之人士。</w:t>
      </w:r>
    </w:p>
    <w:p w:rsidR="00371C4E" w:rsidRPr="001B0DF8" w:rsidRDefault="00371C4E" w:rsidP="00371C4E">
      <w:pPr>
        <w:rPr>
          <w:rFonts w:ascii="標楷體" w:eastAsia="標楷體" w:hAnsi="標楷體"/>
          <w:color w:val="000000" w:themeColor="text1"/>
          <w:sz w:val="28"/>
          <w:szCs w:val="28"/>
        </w:rPr>
      </w:pPr>
      <w:r w:rsidRPr="001B0DF8">
        <w:rPr>
          <w:rFonts w:ascii="標楷體" w:eastAsia="標楷體" w:hAnsi="標楷體" w:hint="eastAsia"/>
          <w:color w:val="000000" w:themeColor="text1"/>
          <w:sz w:val="28"/>
          <w:szCs w:val="28"/>
        </w:rPr>
        <w:t>拾、隱私之保密：</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一、校園性侵害性騷擾</w:t>
      </w:r>
      <w:r w:rsidR="00002D7B" w:rsidRPr="001B0DF8">
        <w:rPr>
          <w:rFonts w:ascii="標楷體" w:eastAsia="標楷體" w:hAnsi="標楷體" w:hint="eastAsia"/>
          <w:color w:val="000000" w:themeColor="text1"/>
          <w:szCs w:val="24"/>
        </w:rPr>
        <w:t>或</w:t>
      </w:r>
      <w:proofErr w:type="gramStart"/>
      <w:r w:rsidR="00002D7B"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事件之處理人員，</w:t>
      </w:r>
      <w:proofErr w:type="gramStart"/>
      <w:r w:rsidRPr="001B0DF8">
        <w:rPr>
          <w:rFonts w:ascii="標楷體" w:eastAsia="標楷體" w:hAnsi="標楷體" w:hint="eastAsia"/>
          <w:color w:val="000000" w:themeColor="text1"/>
          <w:szCs w:val="24"/>
        </w:rPr>
        <w:t>均負有</w:t>
      </w:r>
      <w:proofErr w:type="gramEnd"/>
      <w:r w:rsidRPr="001B0DF8">
        <w:rPr>
          <w:rFonts w:ascii="標楷體" w:eastAsia="標楷體" w:hAnsi="標楷體" w:hint="eastAsia"/>
          <w:color w:val="000000" w:themeColor="text1"/>
          <w:szCs w:val="24"/>
        </w:rPr>
        <w:t>保密之義務與責任，如有洩密時應立即終止其職務，並自負相關法律責任。</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二、為維護關係人之名譽與權益，學校應指定一人專責對外發言，任何人員不得擅自對外發表言論。</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三、學校就記載有當事人、檢舉人、證人姓名之原始文書或證物，應指定專責單位</w:t>
      </w:r>
      <w:r w:rsidR="00BE1B6F" w:rsidRPr="001B0DF8">
        <w:rPr>
          <w:rFonts w:ascii="標楷體" w:eastAsia="標楷體" w:hAnsi="標楷體" w:hint="eastAsia"/>
          <w:color w:val="000000" w:themeColor="text1"/>
          <w:szCs w:val="24"/>
        </w:rPr>
        <w:t>或人員保存二十五年；其以電子儲存媒體儲存者，必要時得</w:t>
      </w:r>
      <w:proofErr w:type="gramStart"/>
      <w:r w:rsidR="00BE1B6F" w:rsidRPr="001B0DF8">
        <w:rPr>
          <w:rFonts w:ascii="標楷體" w:eastAsia="標楷體" w:hAnsi="標楷體" w:hint="eastAsia"/>
          <w:color w:val="000000" w:themeColor="text1"/>
          <w:szCs w:val="24"/>
        </w:rPr>
        <w:t>採</w:t>
      </w:r>
      <w:proofErr w:type="gramEnd"/>
      <w:r w:rsidR="00BE1B6F" w:rsidRPr="001B0DF8">
        <w:rPr>
          <w:rFonts w:ascii="標楷體" w:eastAsia="標楷體" w:hAnsi="標楷體" w:hint="eastAsia"/>
          <w:color w:val="000000" w:themeColor="text1"/>
          <w:szCs w:val="24"/>
        </w:rPr>
        <w:t>電子簽章或加密方式處理之。</w:t>
      </w:r>
      <w:r w:rsidRPr="001B0DF8">
        <w:rPr>
          <w:rFonts w:ascii="標楷體" w:eastAsia="標楷體" w:hAnsi="標楷體" w:hint="eastAsia"/>
          <w:color w:val="000000" w:themeColor="text1"/>
          <w:szCs w:val="24"/>
        </w:rPr>
        <w:t>；除法律另有規定外，不得提供閱覽或提供與偵查審判機關以外之人。</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依前項規定所建立之檔案資料，分為原始檔案與報告檔案。</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前項原始檔案內容包括下列資料：</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（一）事件發生之時間、樣態。</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（二）事件相關當事人（包括檢舉人、被害人、</w:t>
      </w:r>
      <w:r w:rsidR="00BE1B6F" w:rsidRPr="001B0DF8">
        <w:rPr>
          <w:rFonts w:ascii="標楷體" w:eastAsia="標楷體" w:hAnsi="標楷體" w:hint="eastAsia"/>
          <w:color w:val="000000" w:themeColor="text1"/>
          <w:szCs w:val="24"/>
        </w:rPr>
        <w:t>行為人</w:t>
      </w:r>
      <w:r w:rsidRPr="001B0DF8">
        <w:rPr>
          <w:rFonts w:ascii="標楷體" w:eastAsia="標楷體" w:hAnsi="標楷體" w:hint="eastAsia"/>
          <w:color w:val="000000" w:themeColor="text1"/>
          <w:szCs w:val="24"/>
        </w:rPr>
        <w:t>）。</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（三）事件處理人員、流程及紀錄。</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（四）事件處理所製作之文書、</w:t>
      </w:r>
      <w:r w:rsidR="00811E08" w:rsidRPr="001B0DF8">
        <w:rPr>
          <w:rFonts w:ascii="標楷體" w:eastAsia="標楷體" w:hAnsi="標楷體" w:hint="eastAsia"/>
          <w:color w:val="000000" w:themeColor="text1"/>
          <w:szCs w:val="24"/>
        </w:rPr>
        <w:t>訪談過程之錄音檔案、</w:t>
      </w:r>
      <w:r w:rsidRPr="001B0DF8">
        <w:rPr>
          <w:rFonts w:ascii="標楷體" w:eastAsia="標楷體" w:hAnsi="標楷體" w:hint="eastAsia"/>
          <w:color w:val="000000" w:themeColor="text1"/>
          <w:szCs w:val="24"/>
        </w:rPr>
        <w:t>取得之證據及其他相關資料。</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（五）</w:t>
      </w:r>
      <w:r w:rsidR="00811E08" w:rsidRPr="001B0DF8">
        <w:rPr>
          <w:rFonts w:ascii="標楷體" w:eastAsia="標楷體" w:hAnsi="標楷體" w:hint="eastAsia"/>
          <w:color w:val="000000" w:themeColor="text1"/>
          <w:szCs w:val="24"/>
        </w:rPr>
        <w:t>行為人</w:t>
      </w:r>
      <w:r w:rsidRPr="001B0DF8">
        <w:rPr>
          <w:rFonts w:ascii="標楷體" w:eastAsia="標楷體" w:hAnsi="標楷體" w:hint="eastAsia"/>
          <w:color w:val="000000" w:themeColor="text1"/>
          <w:szCs w:val="24"/>
        </w:rPr>
        <w:t>之姓名、職稱或學籍資料、家庭背景等。</w:t>
      </w:r>
    </w:p>
    <w:p w:rsidR="00811E08" w:rsidRPr="001B0DF8" w:rsidRDefault="00811E08" w:rsidP="00811E08">
      <w:pPr>
        <w:ind w:firstLineChars="50" w:firstLine="120"/>
        <w:rPr>
          <w:rFonts w:ascii="標楷體" w:eastAsia="標楷體" w:hAnsi="標楷體"/>
          <w:color w:val="000000" w:themeColor="text1"/>
          <w:szCs w:val="24"/>
        </w:rPr>
      </w:pPr>
      <w:r w:rsidRPr="001B0DF8">
        <w:rPr>
          <w:rFonts w:ascii="標楷體" w:eastAsia="標楷體" w:hAnsi="標楷體" w:hint="eastAsia"/>
          <w:color w:val="000000" w:themeColor="text1"/>
          <w:szCs w:val="24"/>
        </w:rPr>
        <w:t>(六) 調查小組提交之調查報告初稿及性平會之會議紀錄。</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第二項報告檔案</w:t>
      </w:r>
      <w:proofErr w:type="gramStart"/>
      <w:r w:rsidR="00811E08" w:rsidRPr="001B0DF8">
        <w:rPr>
          <w:rFonts w:ascii="標楷體" w:eastAsia="標楷體" w:hAnsi="標楷體" w:hint="eastAsia"/>
          <w:color w:val="000000" w:themeColor="text1"/>
          <w:szCs w:val="24"/>
        </w:rPr>
        <w:t>為經性平</w:t>
      </w:r>
      <w:proofErr w:type="gramEnd"/>
      <w:r w:rsidR="00811E08" w:rsidRPr="001B0DF8">
        <w:rPr>
          <w:rFonts w:ascii="標楷體" w:eastAsia="標楷體" w:hAnsi="標楷體" w:hint="eastAsia"/>
          <w:color w:val="000000" w:themeColor="text1"/>
          <w:szCs w:val="24"/>
        </w:rPr>
        <w:t>會議決通過之調查報告；其內容</w:t>
      </w:r>
      <w:r w:rsidRPr="001B0DF8">
        <w:rPr>
          <w:rFonts w:ascii="標楷體" w:eastAsia="標楷體" w:hAnsi="標楷體" w:hint="eastAsia"/>
          <w:color w:val="000000" w:themeColor="text1"/>
          <w:szCs w:val="24"/>
        </w:rPr>
        <w:t>應包括下列資料：</w:t>
      </w:r>
    </w:p>
    <w:p w:rsidR="00811E08" w:rsidRPr="001B0DF8" w:rsidRDefault="00811E08"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w:t>
      </w:r>
      <w:proofErr w:type="gramStart"/>
      <w:r w:rsidRPr="001B0DF8">
        <w:rPr>
          <w:rFonts w:ascii="標楷體" w:eastAsia="標楷體" w:hAnsi="標楷體" w:hint="eastAsia"/>
          <w:color w:val="000000" w:themeColor="text1"/>
          <w:szCs w:val="24"/>
        </w:rPr>
        <w:t>一</w:t>
      </w:r>
      <w:proofErr w:type="gramEnd"/>
      <w:r w:rsidRPr="001B0DF8">
        <w:rPr>
          <w:rFonts w:ascii="標楷體" w:eastAsia="標楷體" w:hAnsi="標楷體" w:hint="eastAsia"/>
          <w:color w:val="000000" w:themeColor="text1"/>
          <w:szCs w:val="24"/>
        </w:rPr>
        <w:t>)申請調查事件之案由，包括當事人或檢舉之敘述。</w:t>
      </w:r>
    </w:p>
    <w:p w:rsidR="00811E08" w:rsidRPr="001B0DF8" w:rsidRDefault="00811E08"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(二)調查訪談過程紀錄，包括日期及對象。</w:t>
      </w:r>
    </w:p>
    <w:p w:rsidR="00811E08" w:rsidRPr="001B0DF8" w:rsidRDefault="00811E08"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(三)被申請調查人、申請調查人、證人與相關人士之陳述及答辯。</w:t>
      </w:r>
    </w:p>
    <w:p w:rsidR="00782D65" w:rsidRPr="001B0DF8" w:rsidRDefault="00782D65"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(四)相關物證之查驗。</w:t>
      </w:r>
    </w:p>
    <w:p w:rsidR="00782D65" w:rsidRPr="001B0DF8" w:rsidRDefault="00782D65"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(五)事實認定及理由。</w:t>
      </w:r>
    </w:p>
    <w:p w:rsidR="00782D65" w:rsidRPr="001B0DF8" w:rsidRDefault="00782D65"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(六)處理建議。</w:t>
      </w:r>
    </w:p>
    <w:p w:rsidR="00F75443" w:rsidRPr="001B0DF8" w:rsidRDefault="00F75443"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學校於取得本法第二十七條之一第三項所定事件相關事證資訊，經通知當事人陳述意見後，</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應提交性平會查證審議。</w:t>
      </w:r>
    </w:p>
    <w:p w:rsidR="00371C4E" w:rsidRPr="001B0DF8" w:rsidRDefault="00371C4E" w:rsidP="00371C4E">
      <w:pPr>
        <w:rPr>
          <w:rFonts w:ascii="標楷體" w:eastAsia="標楷體" w:hAnsi="標楷體"/>
          <w:i/>
          <w:iCs/>
          <w:color w:val="000000" w:themeColor="text1"/>
          <w:sz w:val="28"/>
          <w:szCs w:val="28"/>
          <w:u w:val="single"/>
        </w:rPr>
      </w:pPr>
      <w:r w:rsidRPr="001B0DF8">
        <w:rPr>
          <w:rFonts w:ascii="標楷體" w:eastAsia="標楷體" w:hAnsi="標楷體" w:hint="eastAsia"/>
          <w:color w:val="000000" w:themeColor="text1"/>
          <w:sz w:val="28"/>
          <w:szCs w:val="28"/>
        </w:rPr>
        <w:t>拾壹、其他</w:t>
      </w:r>
      <w:r w:rsidR="00FF6104" w:rsidRPr="001B0DF8">
        <w:rPr>
          <w:rFonts w:ascii="標楷體" w:eastAsia="標楷體" w:hAnsi="標楷體" w:hint="eastAsia"/>
          <w:color w:val="000000" w:themeColor="text1"/>
          <w:sz w:val="28"/>
          <w:szCs w:val="28"/>
        </w:rPr>
        <w:t>校園性侵害、性騷擾或</w:t>
      </w:r>
      <w:proofErr w:type="gramStart"/>
      <w:r w:rsidR="00FF6104" w:rsidRPr="001B0DF8">
        <w:rPr>
          <w:rFonts w:ascii="標楷體" w:eastAsia="標楷體" w:hAnsi="標楷體" w:hint="eastAsia"/>
          <w:color w:val="000000" w:themeColor="text1"/>
          <w:sz w:val="28"/>
          <w:szCs w:val="28"/>
        </w:rPr>
        <w:t>性霸凌</w:t>
      </w:r>
      <w:proofErr w:type="gramEnd"/>
      <w:r w:rsidR="00FF6104" w:rsidRPr="001B0DF8">
        <w:rPr>
          <w:rFonts w:ascii="標楷體" w:eastAsia="標楷體" w:hAnsi="標楷體" w:hint="eastAsia"/>
          <w:color w:val="000000" w:themeColor="text1"/>
          <w:sz w:val="28"/>
          <w:szCs w:val="28"/>
        </w:rPr>
        <w:t>防治相關事項</w:t>
      </w:r>
      <w:r w:rsidR="0054224C" w:rsidRPr="001B0DF8">
        <w:rPr>
          <w:rFonts w:ascii="標楷體" w:eastAsia="標楷體" w:hAnsi="標楷體" w:hint="eastAsia"/>
          <w:color w:val="000000" w:themeColor="text1"/>
          <w:sz w:val="28"/>
          <w:szCs w:val="28"/>
        </w:rPr>
        <w:t>:</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一、通報與追蹤輔導：</w:t>
      </w:r>
    </w:p>
    <w:p w:rsidR="009C3CEC"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（一）本校依本法第二十七條第二項</w:t>
      </w:r>
      <w:r w:rsidR="00F75443" w:rsidRPr="001B0DF8">
        <w:rPr>
          <w:rFonts w:ascii="標楷體" w:eastAsia="標楷體" w:hAnsi="標楷體" w:hint="eastAsia"/>
          <w:color w:val="000000" w:themeColor="text1"/>
          <w:szCs w:val="24"/>
        </w:rPr>
        <w:t>及第三項</w:t>
      </w:r>
      <w:r w:rsidRPr="001B0DF8">
        <w:rPr>
          <w:rFonts w:ascii="標楷體" w:eastAsia="標楷體" w:hAnsi="標楷體" w:hint="eastAsia"/>
          <w:color w:val="000000" w:themeColor="text1"/>
          <w:szCs w:val="24"/>
        </w:rPr>
        <w:t>為通報時，應於</w:t>
      </w:r>
      <w:r w:rsidR="00F75443" w:rsidRPr="001B0DF8">
        <w:rPr>
          <w:rFonts w:ascii="標楷體" w:eastAsia="標楷體" w:hAnsi="標楷體" w:hint="eastAsia"/>
          <w:color w:val="000000" w:themeColor="text1"/>
          <w:szCs w:val="24"/>
        </w:rPr>
        <w:t>行為人</w:t>
      </w:r>
      <w:r w:rsidRPr="001B0DF8">
        <w:rPr>
          <w:rFonts w:ascii="標楷體" w:eastAsia="標楷體" w:hAnsi="標楷體" w:hint="eastAsia"/>
          <w:color w:val="000000" w:themeColor="text1"/>
          <w:szCs w:val="24"/>
        </w:rPr>
        <w:t>已確定轉至其他學校就讀或服務時，始得為之。</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本校負責通報單位：</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1.教職員工：人事室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2.學生：學</w:t>
      </w:r>
      <w:proofErr w:type="gramStart"/>
      <w:r w:rsidRPr="001B0DF8">
        <w:rPr>
          <w:rFonts w:ascii="標楷體" w:eastAsia="標楷體" w:hAnsi="標楷體" w:hint="eastAsia"/>
          <w:color w:val="000000" w:themeColor="text1"/>
          <w:szCs w:val="24"/>
        </w:rPr>
        <w:t>務</w:t>
      </w:r>
      <w:proofErr w:type="gramEnd"/>
      <w:r w:rsidRPr="001B0DF8">
        <w:rPr>
          <w:rFonts w:ascii="標楷體" w:eastAsia="標楷體" w:hAnsi="標楷體" w:hint="eastAsia"/>
          <w:color w:val="000000" w:themeColor="text1"/>
          <w:szCs w:val="24"/>
        </w:rPr>
        <w:t>處、輔導室。</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（二）通報之內容應限於</w:t>
      </w:r>
      <w:r w:rsidR="009E4FBE" w:rsidRPr="001B0DF8">
        <w:rPr>
          <w:rFonts w:ascii="標楷體" w:eastAsia="標楷體" w:hAnsi="標楷體" w:hint="eastAsia"/>
          <w:color w:val="000000" w:themeColor="text1"/>
          <w:szCs w:val="24"/>
        </w:rPr>
        <w:t>行為人</w:t>
      </w:r>
      <w:r w:rsidRPr="001B0DF8">
        <w:rPr>
          <w:rFonts w:ascii="標楷體" w:eastAsia="標楷體" w:hAnsi="標楷體" w:hint="eastAsia"/>
          <w:color w:val="000000" w:themeColor="text1"/>
          <w:szCs w:val="24"/>
        </w:rPr>
        <w:t>經查證屬實之校園性侵害性騷擾</w:t>
      </w:r>
      <w:r w:rsidR="00002D7B" w:rsidRPr="001B0DF8">
        <w:rPr>
          <w:rFonts w:ascii="標楷體" w:eastAsia="標楷體" w:hAnsi="標楷體" w:hint="eastAsia"/>
          <w:color w:val="000000" w:themeColor="text1"/>
          <w:szCs w:val="24"/>
        </w:rPr>
        <w:t>或</w:t>
      </w:r>
      <w:proofErr w:type="gramStart"/>
      <w:r w:rsidR="00002D7B"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事件時間、樣態、</w:t>
      </w:r>
      <w:r w:rsidR="009E4FBE" w:rsidRPr="001B0DF8">
        <w:rPr>
          <w:rFonts w:ascii="標楷體" w:eastAsia="標楷體" w:hAnsi="標楷體" w:hint="eastAsia"/>
          <w:color w:val="000000" w:themeColor="text1"/>
          <w:szCs w:val="24"/>
        </w:rPr>
        <w:t>行</w:t>
      </w:r>
      <w:r w:rsidR="009E4FBE" w:rsidRPr="001B0DF8">
        <w:rPr>
          <w:rFonts w:ascii="標楷體" w:eastAsia="標楷體" w:hAnsi="標楷體" w:hint="eastAsia"/>
          <w:color w:val="000000" w:themeColor="text1"/>
          <w:szCs w:val="24"/>
        </w:rPr>
        <w:lastRenderedPageBreak/>
        <w:t>為人</w:t>
      </w:r>
      <w:r w:rsidRPr="001B0DF8">
        <w:rPr>
          <w:rFonts w:ascii="標楷體" w:eastAsia="標楷體" w:hAnsi="標楷體" w:hint="eastAsia"/>
          <w:color w:val="000000" w:themeColor="text1"/>
          <w:szCs w:val="24"/>
        </w:rPr>
        <w:t>姓名、職稱或學籍資料。</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學校就</w:t>
      </w:r>
      <w:r w:rsidR="009C3CEC" w:rsidRPr="001B0DF8">
        <w:rPr>
          <w:rFonts w:ascii="標楷體" w:eastAsia="標楷體" w:hAnsi="標楷體" w:hint="eastAsia"/>
          <w:color w:val="000000" w:themeColor="text1"/>
          <w:szCs w:val="24"/>
        </w:rPr>
        <w:t>行為人</w:t>
      </w:r>
      <w:r w:rsidRPr="001B0DF8">
        <w:rPr>
          <w:rFonts w:ascii="標楷體" w:eastAsia="標楷體" w:hAnsi="標楷體" w:hint="eastAsia"/>
          <w:color w:val="000000" w:themeColor="text1"/>
          <w:szCs w:val="24"/>
        </w:rPr>
        <w:t>追蹤輔導後，評估無再犯情事者，得於前項通報內容註記</w:t>
      </w:r>
      <w:r w:rsidR="009C3CEC" w:rsidRPr="001B0DF8">
        <w:rPr>
          <w:rFonts w:ascii="標楷體" w:eastAsia="標楷體" w:hAnsi="標楷體" w:hint="eastAsia"/>
          <w:color w:val="000000" w:themeColor="text1"/>
          <w:szCs w:val="24"/>
        </w:rPr>
        <w:t>行為人</w:t>
      </w:r>
      <w:r w:rsidRPr="001B0DF8">
        <w:rPr>
          <w:rFonts w:ascii="標楷體" w:eastAsia="標楷體" w:hAnsi="標楷體" w:hint="eastAsia"/>
          <w:color w:val="000000" w:themeColor="text1"/>
          <w:szCs w:val="24"/>
        </w:rPr>
        <w:t>之改過現況。</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（三）本校接獲通報，非有正當理由，不得公布</w:t>
      </w:r>
      <w:r w:rsidR="009E4FBE" w:rsidRPr="001B0DF8">
        <w:rPr>
          <w:rFonts w:ascii="標楷體" w:eastAsia="標楷體" w:hAnsi="標楷體" w:hint="eastAsia"/>
          <w:color w:val="000000" w:themeColor="text1"/>
          <w:szCs w:val="24"/>
        </w:rPr>
        <w:t>行為人</w:t>
      </w:r>
      <w:r w:rsidRPr="001B0DF8">
        <w:rPr>
          <w:rFonts w:ascii="標楷體" w:eastAsia="標楷體" w:hAnsi="標楷體" w:hint="eastAsia"/>
          <w:color w:val="000000" w:themeColor="text1"/>
          <w:szCs w:val="24"/>
        </w:rPr>
        <w:t>之姓名或其他足以辨識其身分之資料。</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二、處理人員之迴避處理原則：</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（一）處理案件時，處理人員</w:t>
      </w:r>
      <w:proofErr w:type="gramStart"/>
      <w:r w:rsidRPr="001B0DF8">
        <w:rPr>
          <w:rFonts w:ascii="標楷體" w:eastAsia="標楷體" w:hAnsi="標楷體" w:hint="eastAsia"/>
          <w:color w:val="000000" w:themeColor="text1"/>
          <w:szCs w:val="24"/>
        </w:rPr>
        <w:t>準</w:t>
      </w:r>
      <w:proofErr w:type="gramEnd"/>
      <w:r w:rsidRPr="001B0DF8">
        <w:rPr>
          <w:rFonts w:ascii="標楷體" w:eastAsia="標楷體" w:hAnsi="標楷體" w:hint="eastAsia"/>
          <w:color w:val="000000" w:themeColor="text1"/>
          <w:szCs w:val="24"/>
        </w:rPr>
        <w:t>用行政程序法第三十二條及第三十三條關於迴避之規定，應自行迴避。</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（二）處理人員有應迴避之事由，而未自行迴避者，應由委員會或調查小組之召集人命其迴避。</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（三）校園性侵害性騷擾</w:t>
      </w:r>
      <w:r w:rsidR="00002D7B" w:rsidRPr="001B0DF8">
        <w:rPr>
          <w:rFonts w:ascii="標楷體" w:eastAsia="標楷體" w:hAnsi="標楷體" w:hint="eastAsia"/>
          <w:color w:val="000000" w:themeColor="text1"/>
          <w:szCs w:val="24"/>
        </w:rPr>
        <w:t>或</w:t>
      </w:r>
      <w:proofErr w:type="gramStart"/>
      <w:r w:rsidR="00002D7B"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事件當事人之輔導人員，應迴避該事件之調查工作；參與校園性侵害性騷擾</w:t>
      </w:r>
      <w:r w:rsidR="00002D7B" w:rsidRPr="001B0DF8">
        <w:rPr>
          <w:rFonts w:ascii="標楷體" w:eastAsia="標楷體" w:hAnsi="標楷體" w:hint="eastAsia"/>
          <w:color w:val="000000" w:themeColor="text1"/>
          <w:szCs w:val="24"/>
        </w:rPr>
        <w:t>或</w:t>
      </w:r>
      <w:proofErr w:type="gramStart"/>
      <w:r w:rsidR="00002D7B"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事件之調查及處理人員，亦應迴避對該當事人之輔導工作。</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（四）因迴避而影響處理任務人力不足時，得另行</w:t>
      </w:r>
      <w:proofErr w:type="gramStart"/>
      <w:r w:rsidRPr="001B0DF8">
        <w:rPr>
          <w:rFonts w:ascii="標楷體" w:eastAsia="標楷體" w:hAnsi="標楷體" w:hint="eastAsia"/>
          <w:color w:val="000000" w:themeColor="text1"/>
          <w:szCs w:val="24"/>
        </w:rPr>
        <w:t>遴</w:t>
      </w:r>
      <w:proofErr w:type="gramEnd"/>
      <w:r w:rsidRPr="001B0DF8">
        <w:rPr>
          <w:rFonts w:ascii="標楷體" w:eastAsia="標楷體" w:hAnsi="標楷體" w:hint="eastAsia"/>
          <w:color w:val="000000" w:themeColor="text1"/>
          <w:szCs w:val="24"/>
        </w:rPr>
        <w:t>聘人員，</w:t>
      </w:r>
      <w:proofErr w:type="gramStart"/>
      <w:r w:rsidRPr="001B0DF8">
        <w:rPr>
          <w:rFonts w:ascii="標楷體" w:eastAsia="標楷體" w:hAnsi="標楷體" w:hint="eastAsia"/>
          <w:color w:val="000000" w:themeColor="text1"/>
          <w:szCs w:val="24"/>
        </w:rPr>
        <w:t>俾</w:t>
      </w:r>
      <w:proofErr w:type="gramEnd"/>
      <w:r w:rsidRPr="001B0DF8">
        <w:rPr>
          <w:rFonts w:ascii="標楷體" w:eastAsia="標楷體" w:hAnsi="標楷體" w:hint="eastAsia"/>
          <w:color w:val="000000" w:themeColor="text1"/>
          <w:szCs w:val="24"/>
        </w:rPr>
        <w:t>利處理調查任務。</w:t>
      </w:r>
    </w:p>
    <w:p w:rsidR="00371C4E" w:rsidRPr="001B0DF8" w:rsidRDefault="00371C4E" w:rsidP="00371C4E">
      <w:pPr>
        <w:rPr>
          <w:rFonts w:ascii="標楷體" w:eastAsia="標楷體" w:hAnsi="標楷體"/>
          <w:color w:val="000000" w:themeColor="text1"/>
          <w:szCs w:val="24"/>
        </w:rPr>
      </w:pPr>
      <w:r w:rsidRPr="001B0DF8">
        <w:rPr>
          <w:rFonts w:ascii="標楷體" w:eastAsia="標楷體" w:hAnsi="標楷體" w:hint="eastAsia"/>
          <w:color w:val="000000" w:themeColor="text1"/>
          <w:szCs w:val="24"/>
        </w:rPr>
        <w:t>三、本規定如有未盡事宜，依「性別平等教育法」</w:t>
      </w:r>
      <w:r w:rsidRPr="001B0DF8">
        <w:rPr>
          <w:rFonts w:ascii="標楷體" w:eastAsia="標楷體" w:hAnsi="標楷體"/>
          <w:color w:val="000000" w:themeColor="text1"/>
          <w:szCs w:val="24"/>
        </w:rPr>
        <w:t xml:space="preserve"> </w:t>
      </w:r>
      <w:r w:rsidRPr="001B0DF8">
        <w:rPr>
          <w:rFonts w:ascii="標楷體" w:eastAsia="標楷體" w:hAnsi="標楷體" w:hint="eastAsia"/>
          <w:color w:val="000000" w:themeColor="text1"/>
          <w:szCs w:val="24"/>
        </w:rPr>
        <w:t>與教育部頒定之「校園性侵害性騷擾</w:t>
      </w:r>
      <w:r w:rsidR="00002D7B" w:rsidRPr="001B0DF8">
        <w:rPr>
          <w:rFonts w:ascii="標楷體" w:eastAsia="標楷體" w:hAnsi="標楷體" w:hint="eastAsia"/>
          <w:color w:val="000000" w:themeColor="text1"/>
          <w:szCs w:val="24"/>
        </w:rPr>
        <w:t>或</w:t>
      </w:r>
      <w:proofErr w:type="gramStart"/>
      <w:r w:rsidR="00002D7B" w:rsidRPr="001B0DF8">
        <w:rPr>
          <w:rFonts w:ascii="標楷體" w:eastAsia="標楷體" w:hAnsi="標楷體" w:hint="eastAsia"/>
          <w:color w:val="000000" w:themeColor="text1"/>
          <w:szCs w:val="24"/>
        </w:rPr>
        <w:t>性霸凌</w:t>
      </w:r>
      <w:proofErr w:type="gramEnd"/>
      <w:r w:rsidRPr="001B0DF8">
        <w:rPr>
          <w:rFonts w:ascii="標楷體" w:eastAsia="標楷體" w:hAnsi="標楷體" w:hint="eastAsia"/>
          <w:color w:val="000000" w:themeColor="text1"/>
          <w:szCs w:val="24"/>
        </w:rPr>
        <w:t>防治準則」等相關法規辦理。</w:t>
      </w:r>
    </w:p>
    <w:p w:rsidR="00215226" w:rsidRPr="001B0DF8" w:rsidRDefault="00371C4E" w:rsidP="0054224C">
      <w:pPr>
        <w:rPr>
          <w:rFonts w:ascii="標楷體" w:eastAsia="標楷體" w:hAnsi="標楷體"/>
          <w:color w:val="000000" w:themeColor="text1"/>
          <w:szCs w:val="24"/>
        </w:rPr>
      </w:pPr>
      <w:r w:rsidRPr="001B0DF8">
        <w:rPr>
          <w:rFonts w:ascii="標楷體" w:eastAsia="標楷體" w:hAnsi="標楷體" w:hint="eastAsia"/>
          <w:color w:val="000000" w:themeColor="text1"/>
          <w:sz w:val="28"/>
          <w:szCs w:val="28"/>
        </w:rPr>
        <w:t>拾貳、本規定經性別平等委員會討論後，提校務會議通過後實施，修正時亦同。</w:t>
      </w:r>
    </w:p>
    <w:sectPr w:rsidR="00215226" w:rsidRPr="001B0DF8" w:rsidSect="00447A32">
      <w:footerReference w:type="even" r:id="rId7"/>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05D" w:rsidRDefault="00E7205D">
      <w:r>
        <w:separator/>
      </w:r>
    </w:p>
  </w:endnote>
  <w:endnote w:type="continuationSeparator" w:id="0">
    <w:p w:rsidR="00E7205D" w:rsidRDefault="00E7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24C" w:rsidRDefault="0054224C" w:rsidP="00D0592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4224C" w:rsidRDefault="0054224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24C" w:rsidRDefault="0054224C" w:rsidP="00D0592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709AB">
      <w:rPr>
        <w:rStyle w:val="a8"/>
        <w:noProof/>
      </w:rPr>
      <w:t>9</w:t>
    </w:r>
    <w:r>
      <w:rPr>
        <w:rStyle w:val="a8"/>
      </w:rPr>
      <w:fldChar w:fldCharType="end"/>
    </w:r>
  </w:p>
  <w:p w:rsidR="0054224C" w:rsidRDefault="005422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05D" w:rsidRDefault="00E7205D">
      <w:r>
        <w:separator/>
      </w:r>
    </w:p>
  </w:footnote>
  <w:footnote w:type="continuationSeparator" w:id="0">
    <w:p w:rsidR="00E7205D" w:rsidRDefault="00E72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C4E"/>
    <w:rsid w:val="00002D7B"/>
    <w:rsid w:val="00020658"/>
    <w:rsid w:val="00025A89"/>
    <w:rsid w:val="00060AF0"/>
    <w:rsid w:val="00100E94"/>
    <w:rsid w:val="00107049"/>
    <w:rsid w:val="00133F5A"/>
    <w:rsid w:val="00175CA6"/>
    <w:rsid w:val="001B0DF8"/>
    <w:rsid w:val="00215226"/>
    <w:rsid w:val="002709AB"/>
    <w:rsid w:val="002844BA"/>
    <w:rsid w:val="002A54A9"/>
    <w:rsid w:val="002E1DEC"/>
    <w:rsid w:val="00320B52"/>
    <w:rsid w:val="00321E6E"/>
    <w:rsid w:val="003519BA"/>
    <w:rsid w:val="0035783B"/>
    <w:rsid w:val="00371C4E"/>
    <w:rsid w:val="00374220"/>
    <w:rsid w:val="00393F90"/>
    <w:rsid w:val="003B085D"/>
    <w:rsid w:val="003D63F2"/>
    <w:rsid w:val="004425F9"/>
    <w:rsid w:val="00443B4D"/>
    <w:rsid w:val="00447A32"/>
    <w:rsid w:val="00450B49"/>
    <w:rsid w:val="00472EF5"/>
    <w:rsid w:val="004974EB"/>
    <w:rsid w:val="004C4013"/>
    <w:rsid w:val="005070FA"/>
    <w:rsid w:val="00510BE5"/>
    <w:rsid w:val="0054224C"/>
    <w:rsid w:val="00586BC5"/>
    <w:rsid w:val="005A0541"/>
    <w:rsid w:val="005F1710"/>
    <w:rsid w:val="00634509"/>
    <w:rsid w:val="0065259E"/>
    <w:rsid w:val="0065408A"/>
    <w:rsid w:val="00655D3F"/>
    <w:rsid w:val="00676901"/>
    <w:rsid w:val="006A46D6"/>
    <w:rsid w:val="00735CD2"/>
    <w:rsid w:val="0074040E"/>
    <w:rsid w:val="00782D65"/>
    <w:rsid w:val="00811E08"/>
    <w:rsid w:val="008316B8"/>
    <w:rsid w:val="00835C88"/>
    <w:rsid w:val="00853DBF"/>
    <w:rsid w:val="00877129"/>
    <w:rsid w:val="00877F14"/>
    <w:rsid w:val="008B62EA"/>
    <w:rsid w:val="008C3D9F"/>
    <w:rsid w:val="008D644A"/>
    <w:rsid w:val="008E6D8C"/>
    <w:rsid w:val="00907D06"/>
    <w:rsid w:val="00917C0C"/>
    <w:rsid w:val="00925C81"/>
    <w:rsid w:val="00935A5A"/>
    <w:rsid w:val="00942670"/>
    <w:rsid w:val="00992D46"/>
    <w:rsid w:val="009C3CEC"/>
    <w:rsid w:val="009E4FBE"/>
    <w:rsid w:val="009E6A03"/>
    <w:rsid w:val="00A46060"/>
    <w:rsid w:val="00A55CA2"/>
    <w:rsid w:val="00AB0456"/>
    <w:rsid w:val="00B416AF"/>
    <w:rsid w:val="00B8235B"/>
    <w:rsid w:val="00BA2C53"/>
    <w:rsid w:val="00BD1BDA"/>
    <w:rsid w:val="00BE1B6F"/>
    <w:rsid w:val="00BF3451"/>
    <w:rsid w:val="00C015B2"/>
    <w:rsid w:val="00D0592C"/>
    <w:rsid w:val="00D059F3"/>
    <w:rsid w:val="00D30DD9"/>
    <w:rsid w:val="00D73F72"/>
    <w:rsid w:val="00D94273"/>
    <w:rsid w:val="00DA79E7"/>
    <w:rsid w:val="00DB7801"/>
    <w:rsid w:val="00DC5D2E"/>
    <w:rsid w:val="00DF2D4F"/>
    <w:rsid w:val="00E478D8"/>
    <w:rsid w:val="00E7205D"/>
    <w:rsid w:val="00E7205F"/>
    <w:rsid w:val="00E84487"/>
    <w:rsid w:val="00ED2F0A"/>
    <w:rsid w:val="00F11995"/>
    <w:rsid w:val="00F512CC"/>
    <w:rsid w:val="00F75443"/>
    <w:rsid w:val="00FB126F"/>
    <w:rsid w:val="00FB2135"/>
    <w:rsid w:val="00FF61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21E6E"/>
    <w:rPr>
      <w:rFonts w:ascii="標楷體" w:eastAsia="標楷體" w:hAnsi="標楷體"/>
      <w:szCs w:val="24"/>
    </w:rPr>
  </w:style>
  <w:style w:type="character" w:customStyle="1" w:styleId="a4">
    <w:name w:val="問候 字元"/>
    <w:link w:val="a3"/>
    <w:uiPriority w:val="99"/>
    <w:rsid w:val="00321E6E"/>
    <w:rPr>
      <w:rFonts w:ascii="標楷體" w:eastAsia="標楷體" w:hAnsi="標楷體"/>
      <w:szCs w:val="24"/>
    </w:rPr>
  </w:style>
  <w:style w:type="paragraph" w:styleId="a5">
    <w:name w:val="Closing"/>
    <w:basedOn w:val="a"/>
    <w:link w:val="a6"/>
    <w:uiPriority w:val="99"/>
    <w:unhideWhenUsed/>
    <w:rsid w:val="00321E6E"/>
    <w:pPr>
      <w:ind w:leftChars="1800" w:left="100"/>
    </w:pPr>
    <w:rPr>
      <w:rFonts w:ascii="標楷體" w:eastAsia="標楷體" w:hAnsi="標楷體"/>
      <w:szCs w:val="24"/>
    </w:rPr>
  </w:style>
  <w:style w:type="character" w:customStyle="1" w:styleId="a6">
    <w:name w:val="結語 字元"/>
    <w:link w:val="a5"/>
    <w:uiPriority w:val="99"/>
    <w:rsid w:val="00321E6E"/>
    <w:rPr>
      <w:rFonts w:ascii="標楷體" w:eastAsia="標楷體" w:hAnsi="標楷體"/>
      <w:szCs w:val="24"/>
    </w:rPr>
  </w:style>
  <w:style w:type="paragraph" w:styleId="a7">
    <w:name w:val="footer"/>
    <w:basedOn w:val="a"/>
    <w:rsid w:val="0054224C"/>
    <w:pPr>
      <w:tabs>
        <w:tab w:val="center" w:pos="4153"/>
        <w:tab w:val="right" w:pos="8306"/>
      </w:tabs>
      <w:snapToGrid w:val="0"/>
    </w:pPr>
    <w:rPr>
      <w:sz w:val="20"/>
      <w:szCs w:val="20"/>
    </w:rPr>
  </w:style>
  <w:style w:type="character" w:styleId="a8">
    <w:name w:val="page number"/>
    <w:basedOn w:val="a0"/>
    <w:rsid w:val="0054224C"/>
  </w:style>
  <w:style w:type="paragraph" w:styleId="a9">
    <w:name w:val="header"/>
    <w:basedOn w:val="a"/>
    <w:link w:val="aa"/>
    <w:uiPriority w:val="99"/>
    <w:unhideWhenUsed/>
    <w:rsid w:val="008C3D9F"/>
    <w:pPr>
      <w:tabs>
        <w:tab w:val="center" w:pos="4153"/>
        <w:tab w:val="right" w:pos="8306"/>
      </w:tabs>
      <w:snapToGrid w:val="0"/>
    </w:pPr>
    <w:rPr>
      <w:sz w:val="20"/>
      <w:szCs w:val="20"/>
    </w:rPr>
  </w:style>
  <w:style w:type="character" w:customStyle="1" w:styleId="aa">
    <w:name w:val="頁首 字元"/>
    <w:link w:val="a9"/>
    <w:uiPriority w:val="99"/>
    <w:rsid w:val="008C3D9F"/>
    <w:rPr>
      <w:kern w:val="2"/>
    </w:rPr>
  </w:style>
  <w:style w:type="character" w:styleId="ab">
    <w:name w:val="Hyperlink"/>
    <w:uiPriority w:val="99"/>
    <w:unhideWhenUsed/>
    <w:rsid w:val="006345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321E6E"/>
    <w:rPr>
      <w:rFonts w:ascii="標楷體" w:eastAsia="標楷體" w:hAnsi="標楷體"/>
      <w:szCs w:val="24"/>
    </w:rPr>
  </w:style>
  <w:style w:type="character" w:customStyle="1" w:styleId="a4">
    <w:name w:val="問候 字元"/>
    <w:link w:val="a3"/>
    <w:uiPriority w:val="99"/>
    <w:rsid w:val="00321E6E"/>
    <w:rPr>
      <w:rFonts w:ascii="標楷體" w:eastAsia="標楷體" w:hAnsi="標楷體"/>
      <w:szCs w:val="24"/>
    </w:rPr>
  </w:style>
  <w:style w:type="paragraph" w:styleId="a5">
    <w:name w:val="Closing"/>
    <w:basedOn w:val="a"/>
    <w:link w:val="a6"/>
    <w:uiPriority w:val="99"/>
    <w:unhideWhenUsed/>
    <w:rsid w:val="00321E6E"/>
    <w:pPr>
      <w:ind w:leftChars="1800" w:left="100"/>
    </w:pPr>
    <w:rPr>
      <w:rFonts w:ascii="標楷體" w:eastAsia="標楷體" w:hAnsi="標楷體"/>
      <w:szCs w:val="24"/>
    </w:rPr>
  </w:style>
  <w:style w:type="character" w:customStyle="1" w:styleId="a6">
    <w:name w:val="結語 字元"/>
    <w:link w:val="a5"/>
    <w:uiPriority w:val="99"/>
    <w:rsid w:val="00321E6E"/>
    <w:rPr>
      <w:rFonts w:ascii="標楷體" w:eastAsia="標楷體" w:hAnsi="標楷體"/>
      <w:szCs w:val="24"/>
    </w:rPr>
  </w:style>
  <w:style w:type="paragraph" w:styleId="a7">
    <w:name w:val="footer"/>
    <w:basedOn w:val="a"/>
    <w:rsid w:val="0054224C"/>
    <w:pPr>
      <w:tabs>
        <w:tab w:val="center" w:pos="4153"/>
        <w:tab w:val="right" w:pos="8306"/>
      </w:tabs>
      <w:snapToGrid w:val="0"/>
    </w:pPr>
    <w:rPr>
      <w:sz w:val="20"/>
      <w:szCs w:val="20"/>
    </w:rPr>
  </w:style>
  <w:style w:type="character" w:styleId="a8">
    <w:name w:val="page number"/>
    <w:basedOn w:val="a0"/>
    <w:rsid w:val="0054224C"/>
  </w:style>
  <w:style w:type="paragraph" w:styleId="a9">
    <w:name w:val="header"/>
    <w:basedOn w:val="a"/>
    <w:link w:val="aa"/>
    <w:uiPriority w:val="99"/>
    <w:unhideWhenUsed/>
    <w:rsid w:val="008C3D9F"/>
    <w:pPr>
      <w:tabs>
        <w:tab w:val="center" w:pos="4153"/>
        <w:tab w:val="right" w:pos="8306"/>
      </w:tabs>
      <w:snapToGrid w:val="0"/>
    </w:pPr>
    <w:rPr>
      <w:sz w:val="20"/>
      <w:szCs w:val="20"/>
    </w:rPr>
  </w:style>
  <w:style w:type="character" w:customStyle="1" w:styleId="aa">
    <w:name w:val="頁首 字元"/>
    <w:link w:val="a9"/>
    <w:uiPriority w:val="99"/>
    <w:rsid w:val="008C3D9F"/>
    <w:rPr>
      <w:kern w:val="2"/>
    </w:rPr>
  </w:style>
  <w:style w:type="character" w:styleId="ab">
    <w:name w:val="Hyperlink"/>
    <w:uiPriority w:val="99"/>
    <w:unhideWhenUsed/>
    <w:rsid w:val="00634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1292</Words>
  <Characters>7371</Characters>
  <Application>Microsoft Office Word</Application>
  <DocSecurity>0</DocSecurity>
  <Lines>61</Lines>
  <Paragraphs>17</Paragraphs>
  <ScaleCrop>false</ScaleCrop>
  <Company>BStudio</Company>
  <LinksUpToDate>false</LinksUpToDate>
  <CharactersWithSpaces>8646</CharactersWithSpaces>
  <SharedDoc>false</SharedDoc>
  <HLinks>
    <vt:vector size="6" baseType="variant">
      <vt:variant>
        <vt:i4>3145813</vt:i4>
      </vt:variant>
      <vt:variant>
        <vt:i4>0</vt:i4>
      </vt:variant>
      <vt:variant>
        <vt:i4>0</vt:i4>
      </vt:variant>
      <vt:variant>
        <vt:i4>5</vt:i4>
      </vt:variant>
      <vt:variant>
        <vt:lpwstr>mailto:driller@mail.hchs.hc.edu.tw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國立新竹高級中學校園性侵害性騷擾或性霸凌防治規定</dc:title>
  <dc:creator>USER</dc:creator>
  <cp:lastModifiedBy>User</cp:lastModifiedBy>
  <cp:revision>5</cp:revision>
  <cp:lastPrinted>2013-08-15T02:30:00Z</cp:lastPrinted>
  <dcterms:created xsi:type="dcterms:W3CDTF">2020-03-12T23:04:00Z</dcterms:created>
  <dcterms:modified xsi:type="dcterms:W3CDTF">2020-04-29T01:08:00Z</dcterms:modified>
</cp:coreProperties>
</file>