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C4" w:rsidRDefault="00A45FC4" w:rsidP="00A45FC4">
      <w:pPr>
        <w:jc w:val="center"/>
      </w:pPr>
      <w:r w:rsidRPr="00423AC8">
        <w:rPr>
          <w:rFonts w:ascii="標楷體" w:eastAsia="標楷體" w:hAnsi="標楷體" w:hint="eastAsia"/>
          <w:b/>
          <w:sz w:val="32"/>
          <w:szCs w:val="32"/>
        </w:rPr>
        <w:t>國立新竹高級中學課餘公共服務實施要點</w:t>
      </w:r>
      <w:r w:rsidRPr="00423AC8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A45FC4" w:rsidRPr="008963A9" w:rsidRDefault="00A45FC4" w:rsidP="00A45FC4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</w:t>
      </w:r>
      <w:r w:rsidRPr="008963A9">
        <w:rPr>
          <w:rFonts w:ascii="標楷體" w:eastAsia="標楷體" w:hAnsi="標楷體"/>
          <w:sz w:val="22"/>
          <w:szCs w:val="22"/>
        </w:rPr>
        <w:t>100.01.12</w:t>
      </w:r>
      <w:r w:rsidRPr="008963A9">
        <w:rPr>
          <w:rFonts w:ascii="標楷體" w:eastAsia="標楷體" w:hAnsi="標楷體" w:hint="eastAsia"/>
          <w:sz w:val="22"/>
          <w:szCs w:val="22"/>
        </w:rPr>
        <w:t>學</w:t>
      </w:r>
      <w:proofErr w:type="gramStart"/>
      <w:r w:rsidRPr="008963A9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8963A9">
        <w:rPr>
          <w:rFonts w:ascii="標楷體" w:eastAsia="標楷體" w:hAnsi="標楷體" w:hint="eastAsia"/>
          <w:sz w:val="22"/>
          <w:szCs w:val="22"/>
        </w:rPr>
        <w:t>會議修訂通過</w:t>
      </w:r>
    </w:p>
    <w:p w:rsidR="00A45FC4" w:rsidRPr="008963A9" w:rsidRDefault="00A45FC4" w:rsidP="00A45FC4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</w:t>
      </w:r>
      <w:r w:rsidRPr="008963A9">
        <w:rPr>
          <w:rFonts w:ascii="標楷體" w:eastAsia="標楷體" w:hAnsi="標楷體"/>
          <w:sz w:val="22"/>
          <w:szCs w:val="22"/>
        </w:rPr>
        <w:t>102.06.28</w:t>
      </w:r>
      <w:r w:rsidRPr="008963A9">
        <w:rPr>
          <w:rFonts w:ascii="標楷體" w:eastAsia="標楷體" w:hAnsi="標楷體" w:hint="eastAsia"/>
          <w:sz w:val="22"/>
          <w:szCs w:val="22"/>
        </w:rPr>
        <w:t>校務會議修訂通過</w:t>
      </w:r>
    </w:p>
    <w:p w:rsidR="00A45FC4" w:rsidRPr="008963A9" w:rsidRDefault="00A45FC4" w:rsidP="00A45FC4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</w:t>
      </w:r>
      <w:r w:rsidRPr="008963A9">
        <w:rPr>
          <w:rFonts w:ascii="標楷體" w:eastAsia="標楷體" w:hAnsi="標楷體"/>
          <w:sz w:val="22"/>
          <w:szCs w:val="22"/>
        </w:rPr>
        <w:t>103.02.10</w:t>
      </w:r>
      <w:r w:rsidRPr="008963A9">
        <w:rPr>
          <w:rFonts w:ascii="標楷體" w:eastAsia="標楷體" w:hAnsi="標楷體" w:hint="eastAsia"/>
          <w:sz w:val="22"/>
          <w:szCs w:val="22"/>
        </w:rPr>
        <w:t>校務會議修訂通過</w:t>
      </w:r>
    </w:p>
    <w:p w:rsidR="00A45FC4" w:rsidRPr="008963A9" w:rsidRDefault="00A45FC4" w:rsidP="00A45FC4">
      <w:pPr>
        <w:pStyle w:val="Defaul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</w:t>
      </w:r>
      <w:r w:rsidRPr="008963A9">
        <w:rPr>
          <w:rFonts w:ascii="標楷體" w:eastAsia="標楷體" w:hAnsi="標楷體"/>
          <w:sz w:val="22"/>
          <w:szCs w:val="22"/>
        </w:rPr>
        <w:t>104.01.20</w:t>
      </w:r>
      <w:r w:rsidRPr="008963A9">
        <w:rPr>
          <w:rFonts w:ascii="標楷體" w:eastAsia="標楷體" w:hAnsi="標楷體" w:hint="eastAsia"/>
          <w:sz w:val="22"/>
          <w:szCs w:val="22"/>
        </w:rPr>
        <w:t>校務會議修訂通過</w:t>
      </w:r>
      <w:r w:rsidRPr="008963A9">
        <w:rPr>
          <w:rFonts w:ascii="標楷體" w:eastAsia="標楷體" w:hAnsi="標楷體"/>
          <w:sz w:val="22"/>
          <w:szCs w:val="22"/>
        </w:rPr>
        <w:t xml:space="preserve"> </w:t>
      </w:r>
    </w:p>
    <w:p w:rsidR="00A45FC4" w:rsidRDefault="00A45FC4" w:rsidP="00A45FC4">
      <w:pPr>
        <w:pStyle w:val="Defaul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</w:t>
      </w:r>
      <w:r w:rsidRPr="008963A9">
        <w:rPr>
          <w:rFonts w:ascii="標楷體" w:eastAsia="標楷體" w:hAnsi="標楷體" w:hint="eastAsia"/>
          <w:sz w:val="22"/>
          <w:szCs w:val="22"/>
        </w:rPr>
        <w:t>105.12.27校務會議常務委員會議修訂</w:t>
      </w:r>
      <w:r>
        <w:rPr>
          <w:rFonts w:ascii="標楷體" w:eastAsia="標楷體" w:hAnsi="標楷體" w:hint="eastAsia"/>
          <w:sz w:val="22"/>
          <w:szCs w:val="22"/>
        </w:rPr>
        <w:t>通過</w:t>
      </w:r>
    </w:p>
    <w:p w:rsidR="00E40600" w:rsidRPr="00423AC8" w:rsidRDefault="00E40600" w:rsidP="00E40600">
      <w:pPr>
        <w:pStyle w:val="Defaul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</w:t>
      </w:r>
      <w:r w:rsidRPr="008963A9">
        <w:rPr>
          <w:rFonts w:ascii="標楷體" w:eastAsia="標楷體" w:hAnsi="標楷體" w:hint="eastAsia"/>
          <w:sz w:val="22"/>
          <w:szCs w:val="22"/>
        </w:rPr>
        <w:t>10</w:t>
      </w:r>
      <w:r>
        <w:rPr>
          <w:rFonts w:ascii="標楷體" w:eastAsia="標楷體" w:hAnsi="標楷體" w:hint="eastAsia"/>
          <w:sz w:val="22"/>
          <w:szCs w:val="22"/>
        </w:rPr>
        <w:t>8</w:t>
      </w:r>
      <w:r w:rsidRPr="008963A9">
        <w:rPr>
          <w:rFonts w:ascii="標楷體" w:eastAsia="標楷體" w:hAnsi="標楷體" w:hint="eastAsia"/>
          <w:sz w:val="22"/>
          <w:szCs w:val="22"/>
        </w:rPr>
        <w:t>.1</w:t>
      </w:r>
      <w:r>
        <w:rPr>
          <w:rFonts w:ascii="標楷體" w:eastAsia="標楷體" w:hAnsi="標楷體" w:hint="eastAsia"/>
          <w:sz w:val="22"/>
          <w:szCs w:val="22"/>
        </w:rPr>
        <w:t>1</w:t>
      </w:r>
      <w:r w:rsidRPr="008963A9">
        <w:rPr>
          <w:rFonts w:ascii="標楷體" w:eastAsia="標楷體" w:hAnsi="標楷體" w:hint="eastAsia"/>
          <w:sz w:val="22"/>
          <w:szCs w:val="22"/>
        </w:rPr>
        <w:t>.2</w:t>
      </w:r>
      <w:r>
        <w:rPr>
          <w:rFonts w:ascii="標楷體" w:eastAsia="標楷體" w:hAnsi="標楷體" w:hint="eastAsia"/>
          <w:sz w:val="22"/>
          <w:szCs w:val="22"/>
        </w:rPr>
        <w:t>6</w:t>
      </w:r>
      <w:r w:rsidRPr="008963A9">
        <w:rPr>
          <w:rFonts w:ascii="標楷體" w:eastAsia="標楷體" w:hAnsi="標楷體" w:hint="eastAsia"/>
          <w:sz w:val="22"/>
          <w:szCs w:val="22"/>
        </w:rPr>
        <w:t>校務會議常務委員會議修訂</w:t>
      </w:r>
      <w:r>
        <w:rPr>
          <w:rFonts w:ascii="標楷體" w:eastAsia="標楷體" w:hAnsi="標楷體" w:hint="eastAsia"/>
          <w:sz w:val="22"/>
          <w:szCs w:val="22"/>
        </w:rPr>
        <w:t>通過</w:t>
      </w:r>
    </w:p>
    <w:p w:rsidR="00E40600" w:rsidRPr="00E40600" w:rsidRDefault="00E40600" w:rsidP="00A45FC4">
      <w:pPr>
        <w:pStyle w:val="Default"/>
        <w:rPr>
          <w:rFonts w:ascii="標楷體" w:eastAsia="標楷體" w:hAnsi="標楷體"/>
          <w:sz w:val="22"/>
          <w:szCs w:val="22"/>
        </w:rPr>
      </w:pPr>
    </w:p>
    <w:p w:rsidR="00A45FC4" w:rsidRPr="009846FB" w:rsidRDefault="00A45FC4" w:rsidP="00A45FC4">
      <w:pPr>
        <w:rPr>
          <w:rFonts w:ascii="標楷體" w:eastAsia="標楷體" w:hAnsi="標楷體"/>
          <w:color w:val="000000"/>
        </w:rPr>
      </w:pPr>
      <w:r w:rsidRPr="009846FB">
        <w:rPr>
          <w:rFonts w:ascii="標楷體" w:eastAsia="標楷體" w:hAnsi="標楷體" w:hint="eastAsia"/>
          <w:color w:val="000000"/>
        </w:rPr>
        <w:t>壹、依據</w:t>
      </w:r>
    </w:p>
    <w:p w:rsidR="00A45FC4" w:rsidRPr="009846FB" w:rsidRDefault="00A45FC4" w:rsidP="00A45FC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9846FB">
        <w:rPr>
          <w:rFonts w:ascii="標楷體" w:eastAsia="標楷體" w:hAnsi="標楷體" w:hint="eastAsia"/>
          <w:color w:val="000000"/>
        </w:rPr>
        <w:t>本校教師輔導與管教學生實施辦法。</w:t>
      </w:r>
    </w:p>
    <w:p w:rsidR="00A45FC4" w:rsidRPr="009846FB" w:rsidRDefault="00A45FC4" w:rsidP="00A45FC4">
      <w:pPr>
        <w:rPr>
          <w:rFonts w:ascii="標楷體" w:eastAsia="標楷體" w:hAnsi="標楷體"/>
          <w:color w:val="000000"/>
        </w:rPr>
      </w:pPr>
      <w:r w:rsidRPr="009846FB">
        <w:rPr>
          <w:rFonts w:ascii="標楷體" w:eastAsia="標楷體" w:hAnsi="標楷體" w:hint="eastAsia"/>
          <w:color w:val="000000"/>
        </w:rPr>
        <w:t>貳、目的</w:t>
      </w:r>
    </w:p>
    <w:p w:rsidR="00A45FC4" w:rsidRPr="009846FB" w:rsidRDefault="00A45FC4" w:rsidP="00A45FC4">
      <w:pPr>
        <w:ind w:left="566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9846FB">
        <w:rPr>
          <w:rFonts w:ascii="標楷體" w:eastAsia="標楷體" w:hAnsi="標楷體" w:hint="eastAsia"/>
          <w:color w:val="000000"/>
        </w:rPr>
        <w:t>為使學生個別偏差行為，得到適切之輔導改正，避免因一時疏忽即遭受警告、記過等之處分，並就其犯錯事實，給予適切教育與輔導</w:t>
      </w:r>
      <w:proofErr w:type="gramStart"/>
      <w:r w:rsidRPr="009846FB">
        <w:rPr>
          <w:rFonts w:ascii="標楷體" w:eastAsia="標楷體" w:hAnsi="標楷體" w:hint="eastAsia"/>
          <w:color w:val="000000"/>
        </w:rPr>
        <w:t>俾</w:t>
      </w:r>
      <w:proofErr w:type="gramEnd"/>
      <w:r w:rsidRPr="009846FB">
        <w:rPr>
          <w:rFonts w:ascii="標楷體" w:eastAsia="標楷體" w:hAnsi="標楷體" w:hint="eastAsia"/>
          <w:color w:val="000000"/>
        </w:rPr>
        <w:t>鼓勵學生改過遷善。</w:t>
      </w:r>
    </w:p>
    <w:p w:rsidR="00A45FC4" w:rsidRPr="009846FB" w:rsidRDefault="00A45FC4" w:rsidP="00A45FC4">
      <w:pPr>
        <w:rPr>
          <w:rFonts w:ascii="標楷體" w:eastAsia="標楷體" w:hAnsi="標楷體"/>
          <w:color w:val="000000"/>
        </w:rPr>
      </w:pPr>
      <w:r w:rsidRPr="009846FB">
        <w:rPr>
          <w:rFonts w:ascii="標楷體" w:eastAsia="標楷體" w:hAnsi="標楷體" w:hint="eastAsia"/>
          <w:color w:val="000000"/>
        </w:rPr>
        <w:t>參、實施方式</w:t>
      </w:r>
    </w:p>
    <w:p w:rsidR="00A45FC4" w:rsidRPr="009846FB" w:rsidRDefault="00A45FC4" w:rsidP="00A45FC4">
      <w:pPr>
        <w:ind w:left="991" w:hangingChars="413" w:hanging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9846FB">
        <w:rPr>
          <w:rFonts w:ascii="標楷體" w:eastAsia="標楷體" w:hAnsi="標楷體" w:hint="eastAsia"/>
          <w:color w:val="000000"/>
        </w:rPr>
        <w:t>一、</w:t>
      </w:r>
      <w:r w:rsidRPr="00C46806">
        <w:rPr>
          <w:rFonts w:ascii="標楷體" w:eastAsia="標楷體" w:hAnsi="標楷體" w:hint="eastAsia"/>
        </w:rPr>
        <w:t>每週週一至週五</w:t>
      </w:r>
      <w:r w:rsidRPr="009846FB">
        <w:rPr>
          <w:rFonts w:ascii="標楷體" w:eastAsia="標楷體" w:hAnsi="標楷體" w:hint="eastAsia"/>
          <w:color w:val="000000"/>
        </w:rPr>
        <w:t>由執勤教官就當</w:t>
      </w:r>
      <w:proofErr w:type="gramStart"/>
      <w:r w:rsidRPr="009846FB">
        <w:rPr>
          <w:rFonts w:ascii="標楷體" w:eastAsia="標楷體" w:hAnsi="標楷體" w:hint="eastAsia"/>
          <w:color w:val="000000"/>
        </w:rPr>
        <w:t>週</w:t>
      </w:r>
      <w:proofErr w:type="gramEnd"/>
      <w:r w:rsidRPr="009846FB">
        <w:rPr>
          <w:rFonts w:ascii="標楷體" w:eastAsia="標楷體" w:hAnsi="標楷體" w:hint="eastAsia"/>
          <w:color w:val="000000"/>
        </w:rPr>
        <w:t>有犯錯具體事實之學生，實施一小時公共服務，以提醒學生隨時注意個人生活行為表現。</w:t>
      </w:r>
    </w:p>
    <w:p w:rsidR="00A45FC4" w:rsidRPr="00E70592" w:rsidRDefault="00A45FC4" w:rsidP="002C1F72">
      <w:pPr>
        <w:ind w:left="850" w:hangingChars="354" w:hanging="850"/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2C1F72">
        <w:rPr>
          <w:rFonts w:ascii="標楷體" w:eastAsia="標楷體" w:hAnsi="標楷體" w:hint="eastAsia"/>
        </w:rPr>
        <w:t>二</w:t>
      </w:r>
      <w:r w:rsidRPr="00E70592">
        <w:rPr>
          <w:rFonts w:ascii="標楷體" w:eastAsia="標楷體" w:hAnsi="標楷體" w:hint="eastAsia"/>
        </w:rPr>
        <w:t>、學生行為表現有下列情事者，得請生活輔導組給予課餘公共服務：</w:t>
      </w:r>
    </w:p>
    <w:p w:rsidR="00A45FC4" w:rsidRPr="00E70592" w:rsidRDefault="00A45FC4" w:rsidP="00A45FC4">
      <w:r w:rsidRPr="00E70592">
        <w:rPr>
          <w:rFonts w:ascii="標楷體" w:eastAsia="標楷體" w:hAnsi="標楷體" w:hint="eastAsia"/>
        </w:rPr>
        <w:t xml:space="preserve">      (一</w:t>
      </w:r>
      <w:proofErr w:type="gramStart"/>
      <w:r w:rsidRPr="00E70592">
        <w:rPr>
          <w:rFonts w:ascii="標楷體" w:eastAsia="標楷體" w:hAnsi="標楷體" w:hint="eastAsia"/>
        </w:rPr>
        <w:t>）</w:t>
      </w:r>
      <w:proofErr w:type="gramEnd"/>
      <w:r w:rsidRPr="00E70592">
        <w:rPr>
          <w:rFonts w:ascii="標楷體" w:eastAsia="標楷體" w:hAnsi="標楷體" w:hint="eastAsia"/>
        </w:rPr>
        <w:t>一般生活常規：</w:t>
      </w:r>
    </w:p>
    <w:p w:rsidR="00A45FC4" w:rsidRPr="00E70592" w:rsidRDefault="00A45FC4" w:rsidP="00A45FC4">
      <w:r w:rsidRPr="00E70592">
        <w:rPr>
          <w:rFonts w:ascii="標楷體" w:eastAsia="標楷體" w:hAnsi="標楷體" w:hint="eastAsia"/>
        </w:rPr>
        <w:t xml:space="preserve">          </w:t>
      </w:r>
      <w:r w:rsidRPr="00E70592">
        <w:rPr>
          <w:rFonts w:ascii="標楷體" w:eastAsia="標楷體" w:hAnsi="標楷體"/>
        </w:rPr>
        <w:t>1.</w:t>
      </w:r>
      <w:r w:rsidRPr="00E70592">
        <w:rPr>
          <w:rFonts w:ascii="標楷體" w:eastAsia="標楷體" w:hAnsi="標楷體" w:hint="eastAsia"/>
        </w:rPr>
        <w:t>違規停放機車、腳踏車。</w:t>
      </w:r>
    </w:p>
    <w:p w:rsidR="00A45FC4" w:rsidRPr="00E70592" w:rsidRDefault="00A45FC4" w:rsidP="00A45FC4">
      <w:r w:rsidRPr="00E70592">
        <w:rPr>
          <w:rFonts w:ascii="標楷體" w:eastAsia="標楷體" w:hAnsi="標楷體" w:hint="eastAsia"/>
        </w:rPr>
        <w:t xml:space="preserve">          </w:t>
      </w:r>
      <w:r w:rsidRPr="00E70592">
        <w:rPr>
          <w:rFonts w:ascii="標楷體" w:eastAsia="標楷體" w:hAnsi="標楷體"/>
        </w:rPr>
        <w:t>2.</w:t>
      </w:r>
      <w:r w:rsidRPr="00E70592">
        <w:rPr>
          <w:rFonts w:ascii="標楷體" w:eastAsia="標楷體" w:hAnsi="標楷體" w:hint="eastAsia"/>
        </w:rPr>
        <w:t>參加各項集會活動，不守秩序或遲到者</w:t>
      </w:r>
      <w:r w:rsidR="004D10B0">
        <w:rPr>
          <w:rFonts w:ascii="標楷體" w:eastAsia="標楷體" w:hAnsi="標楷體" w:hint="eastAsia"/>
        </w:rPr>
        <w:t>。</w:t>
      </w:r>
    </w:p>
    <w:p w:rsidR="00A45FC4" w:rsidRPr="00E70592" w:rsidRDefault="00A45FC4" w:rsidP="00A45FC4">
      <w:r w:rsidRPr="00E70592">
        <w:rPr>
          <w:rFonts w:ascii="標楷體" w:eastAsia="標楷體" w:hAnsi="標楷體" w:hint="eastAsia"/>
        </w:rPr>
        <w:t xml:space="preserve">          </w:t>
      </w:r>
      <w:r w:rsidRPr="00E70592">
        <w:rPr>
          <w:rFonts w:ascii="標楷體" w:eastAsia="標楷體" w:hAnsi="標楷體"/>
        </w:rPr>
        <w:t>3.</w:t>
      </w:r>
      <w:r w:rsidRPr="00E70592">
        <w:rPr>
          <w:rFonts w:ascii="標楷體" w:eastAsia="標楷體" w:hAnsi="標楷體" w:hint="eastAsia"/>
        </w:rPr>
        <w:t>單車雙載。</w:t>
      </w:r>
    </w:p>
    <w:p w:rsidR="00A45FC4" w:rsidRPr="00E70592" w:rsidRDefault="00A45FC4" w:rsidP="00A45FC4">
      <w:r w:rsidRPr="00E70592">
        <w:rPr>
          <w:rFonts w:ascii="標楷體" w:eastAsia="標楷體" w:hAnsi="標楷體" w:hint="eastAsia"/>
        </w:rPr>
        <w:t xml:space="preserve">          </w:t>
      </w:r>
      <w:r w:rsidRPr="00E70592">
        <w:rPr>
          <w:rFonts w:ascii="標楷體" w:eastAsia="標楷體" w:hAnsi="標楷體"/>
        </w:rPr>
        <w:t>4.</w:t>
      </w:r>
      <w:r w:rsidRPr="00E70592">
        <w:rPr>
          <w:rFonts w:ascii="標楷體" w:eastAsia="標楷體" w:hAnsi="標楷體" w:hint="eastAsia"/>
        </w:rPr>
        <w:t>逾期請假。</w:t>
      </w:r>
    </w:p>
    <w:p w:rsidR="00A45FC4" w:rsidRPr="00E70592" w:rsidRDefault="00A45FC4" w:rsidP="00A45FC4">
      <w:r w:rsidRPr="00E70592">
        <w:rPr>
          <w:rFonts w:ascii="標楷體" w:eastAsia="標楷體" w:hAnsi="標楷體" w:hint="eastAsia"/>
        </w:rPr>
        <w:t xml:space="preserve">          </w:t>
      </w:r>
      <w:r w:rsidRPr="00E70592">
        <w:rPr>
          <w:rFonts w:ascii="標楷體" w:eastAsia="標楷體" w:hAnsi="標楷體"/>
        </w:rPr>
        <w:t>5.</w:t>
      </w:r>
      <w:r w:rsidRPr="00E70592">
        <w:rPr>
          <w:rFonts w:ascii="標楷體" w:eastAsia="標楷體" w:hAnsi="標楷體" w:hint="eastAsia"/>
        </w:rPr>
        <w:t>遲到或曠課者</w:t>
      </w:r>
      <w:r w:rsidRPr="00E70592">
        <w:rPr>
          <w:rFonts w:ascii="標楷體" w:eastAsia="標楷體" w:hAnsi="標楷體"/>
        </w:rPr>
        <w:t>(</w:t>
      </w:r>
      <w:proofErr w:type="gramStart"/>
      <w:r w:rsidRPr="00E70592">
        <w:rPr>
          <w:rFonts w:ascii="標楷體" w:eastAsia="標楷體" w:hAnsi="標楷體" w:hint="eastAsia"/>
        </w:rPr>
        <w:t>一週</w:t>
      </w:r>
      <w:proofErr w:type="gramEnd"/>
      <w:r w:rsidRPr="00E70592">
        <w:rPr>
          <w:rFonts w:ascii="標楷體" w:eastAsia="標楷體" w:hAnsi="標楷體" w:hint="eastAsia"/>
        </w:rPr>
        <w:t>累計兩次</w:t>
      </w:r>
      <w:r w:rsidRPr="00E70592">
        <w:rPr>
          <w:rFonts w:ascii="標楷體" w:eastAsia="標楷體" w:hAnsi="標楷體"/>
        </w:rPr>
        <w:t>)</w:t>
      </w:r>
      <w:r w:rsidRPr="00E70592">
        <w:rPr>
          <w:rFonts w:ascii="標楷體" w:eastAsia="標楷體" w:hAnsi="標楷體" w:hint="eastAsia"/>
        </w:rPr>
        <w:t>。</w:t>
      </w:r>
    </w:p>
    <w:p w:rsidR="00A45FC4" w:rsidRPr="00E70592" w:rsidRDefault="00A45FC4" w:rsidP="00A45FC4">
      <w:r w:rsidRPr="00E70592">
        <w:rPr>
          <w:rFonts w:ascii="標楷體" w:eastAsia="標楷體" w:hAnsi="標楷體" w:hint="eastAsia"/>
        </w:rPr>
        <w:t xml:space="preserve">          </w:t>
      </w:r>
      <w:r w:rsidRPr="00E70592">
        <w:rPr>
          <w:rFonts w:ascii="標楷體" w:eastAsia="標楷體" w:hAnsi="標楷體"/>
        </w:rPr>
        <w:t>6.</w:t>
      </w:r>
      <w:r w:rsidRPr="00E70592">
        <w:rPr>
          <w:rFonts w:ascii="標楷體" w:eastAsia="標楷體" w:hAnsi="標楷體" w:hint="eastAsia"/>
        </w:rPr>
        <w:t xml:space="preserve">環境區域未打掃。          </w:t>
      </w:r>
      <w:bookmarkStart w:id="0" w:name="_GoBack"/>
      <w:bookmarkEnd w:id="0"/>
    </w:p>
    <w:p w:rsidR="00A45FC4" w:rsidRPr="00E70592" w:rsidRDefault="00A45FC4" w:rsidP="00A45FC4">
      <w:r w:rsidRPr="00E70592">
        <w:rPr>
          <w:rFonts w:ascii="標楷體" w:eastAsia="標楷體" w:hAnsi="標楷體" w:hint="eastAsia"/>
        </w:rPr>
        <w:t xml:space="preserve">          </w:t>
      </w:r>
      <w:r w:rsidRPr="00E70592">
        <w:rPr>
          <w:rFonts w:ascii="標楷體" w:eastAsia="標楷體" w:hAnsi="標楷體"/>
        </w:rPr>
        <w:t>7.</w:t>
      </w:r>
      <w:r w:rsidRPr="00E70592">
        <w:rPr>
          <w:rFonts w:ascii="標楷體" w:eastAsia="標楷體" w:hAnsi="標楷體" w:hint="eastAsia"/>
        </w:rPr>
        <w:t>不遵守上課秩序或在走廊</w:t>
      </w:r>
      <w:r w:rsidR="00E40600">
        <w:rPr>
          <w:rFonts w:ascii="標楷體" w:eastAsia="標楷體" w:hAnsi="標楷體" w:hint="eastAsia"/>
        </w:rPr>
        <w:t>(教室)玩</w:t>
      </w:r>
      <w:r w:rsidRPr="00E70592">
        <w:rPr>
          <w:rFonts w:ascii="標楷體" w:eastAsia="標楷體" w:hAnsi="標楷體" w:hint="eastAsia"/>
        </w:rPr>
        <w:t>球、教室打牌</w:t>
      </w:r>
      <w:r w:rsidR="00E40600" w:rsidRPr="00E70592">
        <w:rPr>
          <w:rFonts w:ascii="標楷體" w:eastAsia="標楷體" w:hAnsi="標楷體" w:hint="eastAsia"/>
        </w:rPr>
        <w:t>、</w:t>
      </w:r>
      <w:r w:rsidR="00E40600" w:rsidRPr="002C1F72">
        <w:rPr>
          <w:rFonts w:ascii="標楷體" w:eastAsia="標楷體" w:hAnsi="標楷體" w:hint="eastAsia"/>
          <w:color w:val="000000" w:themeColor="text1"/>
        </w:rPr>
        <w:t>玩滑板</w:t>
      </w:r>
      <w:r w:rsidRPr="00E70592">
        <w:rPr>
          <w:rFonts w:ascii="標楷體" w:eastAsia="標楷體" w:hAnsi="標楷體" w:hint="eastAsia"/>
        </w:rPr>
        <w:t>及玩電子遊戲者。</w:t>
      </w:r>
    </w:p>
    <w:p w:rsidR="00A45FC4" w:rsidRPr="00E70592" w:rsidRDefault="00A45FC4" w:rsidP="00A45FC4">
      <w:pPr>
        <w:rPr>
          <w:rFonts w:ascii="標楷體" w:eastAsia="標楷體" w:hAnsi="標楷體"/>
        </w:rPr>
      </w:pPr>
      <w:r w:rsidRPr="00E70592">
        <w:rPr>
          <w:rFonts w:ascii="標楷體" w:eastAsia="標楷體" w:hAnsi="標楷體" w:hint="eastAsia"/>
        </w:rPr>
        <w:t xml:space="preserve">      （二）其他合於課餘公共服務事項或老師認為有必要加以輔導糾正者。</w:t>
      </w:r>
    </w:p>
    <w:p w:rsidR="00A45FC4" w:rsidRPr="00E70592" w:rsidRDefault="00A45FC4" w:rsidP="00A45FC4">
      <w:pPr>
        <w:ind w:left="566" w:hangingChars="236" w:hanging="566"/>
        <w:rPr>
          <w:rFonts w:ascii="標楷體" w:eastAsia="標楷體" w:hAnsi="標楷體"/>
        </w:rPr>
      </w:pPr>
      <w:r w:rsidRPr="00E70592">
        <w:rPr>
          <w:rFonts w:ascii="標楷體" w:eastAsia="標楷體" w:hAnsi="標楷體" w:hint="eastAsia"/>
        </w:rPr>
        <w:t>肆、受課餘公共服務處分的同學，尊重導師的輔導方式（需有輔導紀錄）得以不處分之，但相同類型的違規事項，第三次（含）以後一律由生輔組依規定來執行。課餘公共服務無故未到者，依本校學生獎懲規定辦理。</w:t>
      </w:r>
    </w:p>
    <w:p w:rsidR="00A45FC4" w:rsidRPr="00E70592" w:rsidRDefault="00A45FC4" w:rsidP="00A45FC4">
      <w:pPr>
        <w:rPr>
          <w:rFonts w:ascii="標楷體" w:eastAsia="標楷體" w:hAnsi="標楷體"/>
        </w:rPr>
      </w:pPr>
      <w:r w:rsidRPr="00E70592">
        <w:rPr>
          <w:rFonts w:ascii="標楷體" w:eastAsia="標楷體" w:hAnsi="標楷體" w:hint="eastAsia"/>
        </w:rPr>
        <w:t>伍、本規範係著眼於對情節輕微者輔導規勸，如有爭議或未盡事宜，應以學生獎懲規定為</w:t>
      </w:r>
      <w:proofErr w:type="gramStart"/>
      <w:r w:rsidRPr="00E70592">
        <w:rPr>
          <w:rFonts w:ascii="標楷體" w:eastAsia="標楷體" w:hAnsi="標楷體" w:hint="eastAsia"/>
        </w:rPr>
        <w:t>準</w:t>
      </w:r>
      <w:proofErr w:type="gramEnd"/>
      <w:r w:rsidRPr="00E70592">
        <w:rPr>
          <w:rFonts w:ascii="標楷體" w:eastAsia="標楷體" w:hAnsi="標楷體" w:hint="eastAsia"/>
        </w:rPr>
        <w:t>。</w:t>
      </w:r>
    </w:p>
    <w:p w:rsidR="00A45FC4" w:rsidRPr="00E70592" w:rsidRDefault="00A45FC4" w:rsidP="00A45FC4">
      <w:pPr>
        <w:ind w:left="566" w:hangingChars="236" w:hanging="566"/>
        <w:rPr>
          <w:rFonts w:ascii="標楷體" w:eastAsia="標楷體" w:hAnsi="標楷體"/>
        </w:rPr>
      </w:pPr>
      <w:r w:rsidRPr="00E70592">
        <w:rPr>
          <w:rFonts w:ascii="標楷體" w:eastAsia="標楷體" w:hAnsi="標楷體" w:hint="eastAsia"/>
        </w:rPr>
        <w:t>陸、本要點經</w:t>
      </w:r>
      <w:r w:rsidRPr="00E70592">
        <w:rPr>
          <w:rFonts w:ascii="標楷體" w:eastAsia="標楷體" w:hAnsi="標楷體"/>
        </w:rPr>
        <w:t>103</w:t>
      </w:r>
      <w:r w:rsidRPr="00E70592">
        <w:rPr>
          <w:rFonts w:ascii="標楷體" w:eastAsia="標楷體" w:hAnsi="標楷體" w:hint="eastAsia"/>
        </w:rPr>
        <w:t>學年度第二次校務會議通過，嗣後修訂授權校務會議常務委員會議議決通過，陳校長核定後實施。</w:t>
      </w:r>
    </w:p>
    <w:p w:rsidR="00A45FC4" w:rsidRPr="009846FB" w:rsidRDefault="00A45FC4" w:rsidP="00A45FC4"/>
    <w:p w:rsidR="00A45FC4" w:rsidRDefault="00A45FC4" w:rsidP="00A45FC4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A45FC4" w:rsidRDefault="00A45FC4" w:rsidP="00A45FC4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D369D1" w:rsidRPr="00A45FC4" w:rsidRDefault="00D369D1" w:rsidP="00A45FC4"/>
    <w:sectPr w:rsidR="00D369D1" w:rsidRPr="00A45FC4" w:rsidSect="005306A0">
      <w:footerReference w:type="even" r:id="rId7"/>
      <w:footerReference w:type="default" r:id="rId8"/>
      <w:pgSz w:w="11906" w:h="16838"/>
      <w:pgMar w:top="851" w:right="1021" w:bottom="567" w:left="85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E0" w:rsidRDefault="00943FE0" w:rsidP="007D50E3">
      <w:r>
        <w:separator/>
      </w:r>
    </w:p>
  </w:endnote>
  <w:endnote w:type="continuationSeparator" w:id="0">
    <w:p w:rsidR="00943FE0" w:rsidRDefault="00943FE0" w:rsidP="007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68" w:rsidRDefault="00E37FB1" w:rsidP="00C563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2368" w:rsidRDefault="00943F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68" w:rsidRDefault="00943F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E0" w:rsidRDefault="00943FE0" w:rsidP="007D50E3">
      <w:r>
        <w:separator/>
      </w:r>
    </w:p>
  </w:footnote>
  <w:footnote w:type="continuationSeparator" w:id="0">
    <w:p w:rsidR="00943FE0" w:rsidRDefault="00943FE0" w:rsidP="007D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84"/>
    <w:rsid w:val="00095398"/>
    <w:rsid w:val="0012440D"/>
    <w:rsid w:val="00180D87"/>
    <w:rsid w:val="00217AF5"/>
    <w:rsid w:val="00223131"/>
    <w:rsid w:val="00251A62"/>
    <w:rsid w:val="00257C84"/>
    <w:rsid w:val="00280CBB"/>
    <w:rsid w:val="002C1F72"/>
    <w:rsid w:val="002F4026"/>
    <w:rsid w:val="003E633B"/>
    <w:rsid w:val="004D10B0"/>
    <w:rsid w:val="00762E1A"/>
    <w:rsid w:val="007D3CBA"/>
    <w:rsid w:val="007D50E3"/>
    <w:rsid w:val="00943FE0"/>
    <w:rsid w:val="009830FB"/>
    <w:rsid w:val="00A45FC4"/>
    <w:rsid w:val="00C74A1F"/>
    <w:rsid w:val="00D14945"/>
    <w:rsid w:val="00D369D1"/>
    <w:rsid w:val="00E37FB1"/>
    <w:rsid w:val="00E4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0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7D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0E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45FC4"/>
  </w:style>
  <w:style w:type="paragraph" w:customStyle="1" w:styleId="Default">
    <w:name w:val="Default"/>
    <w:rsid w:val="00A45FC4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0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7D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0E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45FC4"/>
  </w:style>
  <w:style w:type="paragraph" w:customStyle="1" w:styleId="Default">
    <w:name w:val="Default"/>
    <w:rsid w:val="00A45FC4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2019-12-03T23:37:00Z</dcterms:created>
  <dcterms:modified xsi:type="dcterms:W3CDTF">2019-12-03T23:37:00Z</dcterms:modified>
</cp:coreProperties>
</file>